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619" w:type="dxa"/>
        <w:tblLook w:val="04A0" w:firstRow="1" w:lastRow="0" w:firstColumn="1" w:lastColumn="0" w:noHBand="0" w:noVBand="1"/>
      </w:tblPr>
      <w:tblGrid>
        <w:gridCol w:w="2404"/>
        <w:gridCol w:w="539"/>
        <w:gridCol w:w="1866"/>
        <w:gridCol w:w="2405"/>
        <w:gridCol w:w="2405"/>
      </w:tblGrid>
      <w:tr w:rsidR="00335CA8" w14:paraId="78F2985F" w14:textId="77777777">
        <w:trPr>
          <w:trHeight w:val="159"/>
        </w:trPr>
        <w:tc>
          <w:tcPr>
            <w:tcW w:w="2943" w:type="dxa"/>
            <w:gridSpan w:val="2"/>
            <w:vMerge w:val="restart"/>
          </w:tcPr>
          <w:p w14:paraId="66341BE7" w14:textId="48D3CB44" w:rsidR="00335CA8" w:rsidRDefault="00482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ГБУЗ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Московской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области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«Солнечногорская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172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больница» 2025</w:t>
            </w:r>
            <w:r w:rsidR="007172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172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4271" w:type="dxa"/>
            <w:gridSpan w:val="2"/>
            <w:vMerge w:val="restart"/>
          </w:tcPr>
          <w:p w14:paraId="781F5956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СТАНДАРТНАЯ </w:t>
            </w:r>
          </w:p>
          <w:p w14:paraId="65B33213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ОПЕРАЦИОННАЯ </w:t>
            </w:r>
          </w:p>
          <w:p w14:paraId="2694EA3B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ПРОЦЕДУРА</w:t>
            </w:r>
          </w:p>
        </w:tc>
        <w:tc>
          <w:tcPr>
            <w:tcW w:w="2405" w:type="dxa"/>
          </w:tcPr>
          <w:p w14:paraId="39EA9F6B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Номер:1</w:t>
            </w:r>
          </w:p>
        </w:tc>
      </w:tr>
      <w:tr w:rsidR="00335CA8" w14:paraId="050412C2" w14:textId="77777777">
        <w:trPr>
          <w:trHeight w:val="159"/>
        </w:trPr>
        <w:tc>
          <w:tcPr>
            <w:tcW w:w="2943" w:type="dxa"/>
            <w:gridSpan w:val="2"/>
            <w:vMerge/>
          </w:tcPr>
          <w:p w14:paraId="0DCC5FD0" w14:textId="77777777" w:rsidR="00335CA8" w:rsidRDefault="00335C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  <w:gridSpan w:val="2"/>
            <w:vMerge/>
          </w:tcPr>
          <w:p w14:paraId="7484663B" w14:textId="77777777" w:rsidR="00335CA8" w:rsidRDefault="00335C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652E411" w14:textId="39742064" w:rsidR="00335CA8" w:rsidRDefault="00482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</w:t>
            </w:r>
            <w:r w:rsidR="00861806">
              <w:rPr>
                <w:rFonts w:ascii="Times New Roman" w:hAnsi="Times New Roman" w:cs="Times New Roman"/>
              </w:rPr>
              <w:t>4</w:t>
            </w:r>
          </w:p>
        </w:tc>
      </w:tr>
      <w:tr w:rsidR="00335CA8" w14:paraId="7DAD536D" w14:textId="77777777">
        <w:trPr>
          <w:trHeight w:val="159"/>
        </w:trPr>
        <w:tc>
          <w:tcPr>
            <w:tcW w:w="7214" w:type="dxa"/>
            <w:gridSpan w:val="4"/>
          </w:tcPr>
          <w:p w14:paraId="085040E5" w14:textId="44DD3388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Pr="0008187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ПРОЦЕДУРА </w:t>
            </w:r>
            <w:r w:rsidR="00B516D0">
              <w:rPr>
                <w:rFonts w:ascii="Times New Roman" w:hAnsi="Times New Roman" w:cs="Times New Roman"/>
                <w:b/>
                <w:sz w:val="24"/>
                <w:szCs w:val="24"/>
              </w:rPr>
              <w:t>ВЫПИСКИ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ПАЦИЕНТА</w:t>
            </w:r>
            <w:r w:rsidR="00205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РЕЗУЛЬТАТАМ ГОСПИТАЛИЗАЦИИ ЛЕЧАЩИМ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ВРАЧОМ СТАЦИОНАР</w:t>
            </w:r>
            <w:r w:rsidR="00B516D0">
              <w:rPr>
                <w:rFonts w:ascii="Times New Roman" w:hAnsi="Times New Roman" w:cs="Times New Roman"/>
                <w:b/>
                <w:sz w:val="24"/>
                <w:szCs w:val="24"/>
              </w:rPr>
              <w:t>НОГО ОТДЕЛЕНИЯ</w:t>
            </w:r>
          </w:p>
        </w:tc>
        <w:tc>
          <w:tcPr>
            <w:tcW w:w="2405" w:type="dxa"/>
          </w:tcPr>
          <w:p w14:paraId="09D64F50" w14:textId="0E115A98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Подразделени</w:t>
            </w:r>
            <w:r w:rsidR="002053B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516D0">
              <w:rPr>
                <w:rFonts w:ascii="Times New Roman" w:hAnsi="Times New Roman" w:cs="Times New Roman"/>
                <w:sz w:val="28"/>
                <w:szCs w:val="28"/>
              </w:rPr>
              <w:t>стационарные отделения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81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53B5">
              <w:rPr>
                <w:rFonts w:ascii="Times New Roman" w:hAnsi="Times New Roman" w:cs="Times New Roman"/>
                <w:sz w:val="28"/>
                <w:szCs w:val="28"/>
              </w:rPr>
              <w:t>амбулаторно-поликлинические учреждения</w:t>
            </w:r>
          </w:p>
        </w:tc>
      </w:tr>
      <w:tr w:rsidR="00335CA8" w14:paraId="2B4AACC8" w14:textId="77777777">
        <w:trPr>
          <w:trHeight w:val="159"/>
        </w:trPr>
        <w:tc>
          <w:tcPr>
            <w:tcW w:w="2404" w:type="dxa"/>
          </w:tcPr>
          <w:p w14:paraId="7D66729B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с: </w:t>
            </w:r>
          </w:p>
          <w:p w14:paraId="5E47A7CE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«08» сентября 2025 года</w:t>
            </w:r>
          </w:p>
        </w:tc>
        <w:tc>
          <w:tcPr>
            <w:tcW w:w="2405" w:type="dxa"/>
            <w:gridSpan w:val="2"/>
          </w:tcPr>
          <w:p w14:paraId="7DFD81A5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ЗАМЕНЯЕТ:</w:t>
            </w:r>
          </w:p>
          <w:p w14:paraId="016381CB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Вводится впервые</w:t>
            </w:r>
          </w:p>
        </w:tc>
        <w:tc>
          <w:tcPr>
            <w:tcW w:w="2405" w:type="dxa"/>
          </w:tcPr>
          <w:p w14:paraId="6176FD1F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ПЕРЕСМОТРА:</w:t>
            </w:r>
          </w:p>
        </w:tc>
        <w:tc>
          <w:tcPr>
            <w:tcW w:w="2405" w:type="dxa"/>
          </w:tcPr>
          <w:p w14:paraId="2CD966D4" w14:textId="12247154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следующего пересмотра</w:t>
            </w:r>
            <w:r w:rsidR="002053B5">
              <w:rPr>
                <w:rFonts w:ascii="Times New Roman" w:hAnsi="Times New Roman" w:cs="Times New Roman"/>
                <w:sz w:val="28"/>
                <w:szCs w:val="28"/>
              </w:rPr>
              <w:t>: 08.09.2026 года</w:t>
            </w:r>
          </w:p>
        </w:tc>
      </w:tr>
      <w:tr w:rsidR="00335CA8" w14:paraId="2EA05C5C" w14:textId="77777777">
        <w:trPr>
          <w:trHeight w:val="159"/>
        </w:trPr>
        <w:tc>
          <w:tcPr>
            <w:tcW w:w="4809" w:type="dxa"/>
            <w:gridSpan w:val="3"/>
          </w:tcPr>
          <w:p w14:paraId="6AD33F5C" w14:textId="77777777" w:rsidR="00335CA8" w:rsidRDefault="00482E4D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453289EF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приёмного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отделения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Бочарникова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Светлана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4810" w:type="dxa"/>
            <w:gridSpan w:val="2"/>
          </w:tcPr>
          <w:p w14:paraId="3EE263AD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Утвердил:</w:t>
            </w:r>
          </w:p>
          <w:p w14:paraId="0E16B320" w14:textId="49B517AF" w:rsidR="00335CA8" w:rsidRDefault="00482E4D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Главный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врач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ГБУЗ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Московской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области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«Солнечногорская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больница»</w:t>
            </w:r>
          </w:p>
          <w:p w14:paraId="17E28CD9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Л.Н.</w:t>
            </w:r>
          </w:p>
          <w:p w14:paraId="6942197A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«08» сентября 2025 года</w:t>
            </w:r>
          </w:p>
          <w:p w14:paraId="27D84373" w14:textId="77777777" w:rsidR="00335CA8" w:rsidRDefault="00335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CA8" w14:paraId="6A59D494" w14:textId="77777777">
        <w:trPr>
          <w:trHeight w:val="159"/>
        </w:trPr>
        <w:tc>
          <w:tcPr>
            <w:tcW w:w="9619" w:type="dxa"/>
            <w:gridSpan w:val="5"/>
          </w:tcPr>
          <w:p w14:paraId="5903F722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082CB8A9" w14:textId="7E7FA92F" w:rsidR="00335CA8" w:rsidRDefault="00B516D0" w:rsidP="002053B5">
            <w:pPr>
              <w:pStyle w:val="ab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</w:t>
            </w:r>
            <w:r w:rsidR="00482E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существл</w:t>
            </w:r>
            <w:r w:rsidR="00081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ение</w:t>
            </w:r>
            <w:r w:rsidR="00482E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выписк</w:t>
            </w:r>
            <w:r w:rsidR="00081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и</w:t>
            </w:r>
            <w:r w:rsidR="00482E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пациента из стационар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ного отделения</w:t>
            </w:r>
            <w:r w:rsidR="00482E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с </w:t>
            </w:r>
            <w:r w:rsidR="00081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надлежащ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им</w:t>
            </w:r>
            <w:r w:rsidR="00081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482E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оформлением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медицинской </w:t>
            </w:r>
            <w:r w:rsidR="00482E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документации.</w:t>
            </w:r>
          </w:p>
          <w:p w14:paraId="36B4CEB0" w14:textId="7F188D02" w:rsidR="00335CA8" w:rsidRDefault="00482E4D">
            <w:pPr>
              <w:pStyle w:val="ab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Обеспечение </w:t>
            </w:r>
            <w:r w:rsidR="00081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преемственности с амбулаторным звеном.</w:t>
            </w:r>
          </w:p>
          <w:p w14:paraId="5169FE9E" w14:textId="77777777" w:rsidR="00335CA8" w:rsidRDefault="00335CA8">
            <w:pPr>
              <w:pStyle w:val="ab"/>
              <w:suppressAutoHyphens/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335CA8" w14:paraId="5FFC3256" w14:textId="77777777">
        <w:trPr>
          <w:trHeight w:val="159"/>
        </w:trPr>
        <w:tc>
          <w:tcPr>
            <w:tcW w:w="9619" w:type="dxa"/>
            <w:gridSpan w:val="5"/>
          </w:tcPr>
          <w:p w14:paraId="133D2229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14:paraId="2B54440E" w14:textId="4FDFE9F1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Где: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структурных подразделениях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ГБУЗ Московской области «Солнечногорская больница», имеющих в </w:t>
            </w:r>
            <w:r w:rsidR="00B51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койки дневного и</w:t>
            </w:r>
            <w:r w:rsidR="00B516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/или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круглосуточного стационара.</w:t>
            </w:r>
          </w:p>
          <w:p w14:paraId="5AC399A9" w14:textId="33387833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Когда: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выписке пациента с коек дневного и</w:t>
            </w:r>
            <w:r w:rsidR="00B516D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круглосуточного стационара</w:t>
            </w:r>
          </w:p>
          <w:p w14:paraId="1CEADAAA" w14:textId="0606904C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</w:t>
            </w:r>
            <w:r w:rsidR="0008187F">
              <w:rPr>
                <w:rFonts w:ascii="Times New Roman" w:hAnsi="Times New Roman" w:cs="Times New Roman"/>
                <w:sz w:val="28"/>
                <w:szCs w:val="28"/>
              </w:rPr>
              <w:t xml:space="preserve"> стационарными отделениями, имеющие в с</w:t>
            </w:r>
            <w:r w:rsidR="003556FA">
              <w:rPr>
                <w:rFonts w:ascii="Times New Roman" w:hAnsi="Times New Roman" w:cs="Times New Roman"/>
                <w:sz w:val="28"/>
                <w:szCs w:val="28"/>
              </w:rPr>
              <w:t>труктуре</w:t>
            </w:r>
            <w:r w:rsidR="0008187F">
              <w:rPr>
                <w:rFonts w:ascii="Times New Roman" w:hAnsi="Times New Roman" w:cs="Times New Roman"/>
                <w:sz w:val="28"/>
                <w:szCs w:val="28"/>
              </w:rPr>
              <w:t xml:space="preserve"> дневные и/или круглосуточные койки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D35F4E" w14:textId="7D9D91E6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Ресурсы:</w:t>
            </w:r>
            <w:r w:rsidR="00081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информационная система «Единая медицинская информационно-аналитическая система Московской области»</w:t>
            </w:r>
            <w:r w:rsidR="009A6543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ЕМИАС М</w:t>
            </w:r>
            <w:r w:rsidR="00CB0A6B">
              <w:rPr>
                <w:rFonts w:ascii="Times New Roman" w:hAnsi="Times New Roman" w:cs="Times New Roman"/>
                <w:sz w:val="28"/>
                <w:szCs w:val="28"/>
              </w:rPr>
              <w:t>осковской области</w:t>
            </w:r>
            <w:r w:rsidR="009A65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818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5CA8" w14:paraId="7C28E05F" w14:textId="77777777">
        <w:trPr>
          <w:trHeight w:val="159"/>
        </w:trPr>
        <w:tc>
          <w:tcPr>
            <w:tcW w:w="9619" w:type="dxa"/>
            <w:gridSpan w:val="5"/>
          </w:tcPr>
          <w:p w14:paraId="692408F2" w14:textId="5F451E3C" w:rsidR="00335CA8" w:rsidRDefault="00482E4D" w:rsidP="009A6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 СОП</w:t>
            </w:r>
          </w:p>
          <w:p w14:paraId="267827D9" w14:textId="77777777" w:rsidR="00335CA8" w:rsidRDefault="00335CA8" w:rsidP="009A654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9D73F1" w14:textId="21ED654B" w:rsidR="00335CA8" w:rsidRPr="00DB7AB3" w:rsidRDefault="00DB7AB3" w:rsidP="009A6543">
            <w:pPr>
              <w:pStyle w:val="ab"/>
              <w:spacing w:after="0" w:line="240" w:lineRule="auto"/>
              <w:ind w:left="0"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eastAsia="zh-CN"/>
              </w:rPr>
            </w:pPr>
            <w:r w:rsidRPr="00DB7AB3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val="en-US" w:eastAsia="zh-CN"/>
              </w:rPr>
              <w:t>I</w:t>
            </w:r>
            <w:r w:rsidR="00482E4D" w:rsidRPr="00DB7AB3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eastAsia="zh-CN"/>
              </w:rPr>
              <w:t>: Подготовка к выписке</w:t>
            </w:r>
            <w:r w:rsidR="00F00803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eastAsia="zh-CN"/>
              </w:rPr>
              <w:t xml:space="preserve"> пациента</w:t>
            </w:r>
            <w:r w:rsidR="00482E4D" w:rsidRPr="00DB7AB3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eastAsia="zh-CN"/>
              </w:rPr>
              <w:t xml:space="preserve"> и оформление документов</w:t>
            </w:r>
          </w:p>
          <w:p w14:paraId="3575C2A9" w14:textId="77777777" w:rsidR="00335CA8" w:rsidRDefault="00335CA8" w:rsidP="009A6543">
            <w:pPr>
              <w:pStyle w:val="ab"/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</w:p>
          <w:p w14:paraId="36A1EF1D" w14:textId="21C54882" w:rsidR="00335CA8" w:rsidRDefault="00482E4D" w:rsidP="009A6543">
            <w:pPr>
              <w:pStyle w:val="ab"/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Перед выпиской пациента лечащий врач стационара оформляет выписной эпикриз</w:t>
            </w:r>
            <w:r w:rsidR="00DB7AB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, с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одерж</w:t>
            </w:r>
            <w:r w:rsidR="00DB7AB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ащий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:</w:t>
            </w:r>
          </w:p>
          <w:p w14:paraId="2A7400FF" w14:textId="77777777" w:rsidR="00956F56" w:rsidRDefault="00956F56" w:rsidP="009A6543">
            <w:pPr>
              <w:pStyle w:val="ab"/>
              <w:numPr>
                <w:ilvl w:val="3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Жалобы при поступлении.</w:t>
            </w:r>
          </w:p>
          <w:p w14:paraId="6B9AF2A7" w14:textId="4C783B42" w:rsidR="00956F56" w:rsidRDefault="00956F56" w:rsidP="009A6543">
            <w:pPr>
              <w:pStyle w:val="ab"/>
              <w:numPr>
                <w:ilvl w:val="3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Анамнез заболевания и анамнез жизни.</w:t>
            </w:r>
          </w:p>
          <w:p w14:paraId="525CB063" w14:textId="75800097" w:rsidR="00956F56" w:rsidRDefault="00956F56" w:rsidP="009A6543">
            <w:pPr>
              <w:pStyle w:val="ab"/>
              <w:numPr>
                <w:ilvl w:val="3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Данные объективного осмотра при поступлении.</w:t>
            </w:r>
          </w:p>
          <w:p w14:paraId="4AA39D3C" w14:textId="5D5B5A1E" w:rsidR="000937D8" w:rsidRDefault="000937D8" w:rsidP="009A6543">
            <w:pPr>
              <w:pStyle w:val="ab"/>
              <w:numPr>
                <w:ilvl w:val="3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lastRenderedPageBreak/>
              <w:t xml:space="preserve">Результаты осмотров и консультаций врачей-специалистов / консилиумов врачей, проведенных в рамках пребывания пациента в условиях стационара (на усмотрение лечащего врача). </w:t>
            </w:r>
          </w:p>
          <w:p w14:paraId="38BA7D6D" w14:textId="21F6C39D" w:rsidR="006215CB" w:rsidRDefault="006215CB" w:rsidP="009A6543">
            <w:pPr>
              <w:pStyle w:val="ab"/>
              <w:numPr>
                <w:ilvl w:val="3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Результаты </w:t>
            </w:r>
            <w:r w:rsidR="00956F56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лабораторных и инструментальных 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обследований.</w:t>
            </w:r>
          </w:p>
          <w:p w14:paraId="7D5F055F" w14:textId="4C47ADDC" w:rsidR="00335CA8" w:rsidRPr="00DB7AB3" w:rsidRDefault="00482E4D" w:rsidP="009A6543">
            <w:pPr>
              <w:pStyle w:val="ab"/>
              <w:numPr>
                <w:ilvl w:val="3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DB7AB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Сведения о проведённом лечении.</w:t>
            </w:r>
          </w:p>
          <w:p w14:paraId="4F07A566" w14:textId="42344AD3" w:rsidR="00335CA8" w:rsidRDefault="00482E4D" w:rsidP="009A6543">
            <w:pPr>
              <w:pStyle w:val="ab"/>
              <w:numPr>
                <w:ilvl w:val="3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Динамику состояния пациента.</w:t>
            </w:r>
          </w:p>
          <w:p w14:paraId="118FFBF7" w14:textId="51A28B0A" w:rsidR="00956F56" w:rsidRPr="00956F56" w:rsidRDefault="00482E4D" w:rsidP="009A6543">
            <w:pPr>
              <w:pStyle w:val="ab"/>
              <w:numPr>
                <w:ilvl w:val="3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956F56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Конкретные рекомендации по дальнейшему лечению, реабилитации и диспансерному наблюдению</w:t>
            </w:r>
            <w:r w:rsidR="0024687D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 (</w:t>
            </w:r>
            <w:r w:rsidR="00956F56" w:rsidRPr="00956F56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медикаментозная терапия, режим, диета</w:t>
            </w:r>
            <w:r w:rsidR="0024687D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)</w:t>
            </w:r>
            <w:r w:rsidR="00956F56" w:rsidRPr="00956F56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.</w:t>
            </w:r>
          </w:p>
          <w:p w14:paraId="06909442" w14:textId="297D8C39" w:rsidR="000937D8" w:rsidRDefault="00956F56" w:rsidP="009A6543">
            <w:pPr>
              <w:pStyle w:val="ab"/>
              <w:numPr>
                <w:ilvl w:val="3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Дальнейшее наблюдение: д</w:t>
            </w:r>
            <w:r w:rsidR="00853F4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ат</w:t>
            </w:r>
            <w:r w:rsidR="00DB7AB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а</w:t>
            </w:r>
            <w:r w:rsidR="00853F4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 и время планового визита к </w:t>
            </w:r>
            <w:r w:rsidR="00C8431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врачу амбулаторного звена</w:t>
            </w:r>
            <w:r w:rsidR="00853F4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, предварительно офор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мленная </w:t>
            </w:r>
            <w:r w:rsidR="00853F4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электронн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ая</w:t>
            </w:r>
            <w:r w:rsidR="00853F4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 запись посредством ЕМИАС М</w:t>
            </w:r>
            <w:r w:rsidR="00CB0A6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осковской области</w:t>
            </w:r>
            <w:r w:rsidR="000800B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 на удобное для пациента время в течение 3 рабочих дней с момента выписки из стационара</w:t>
            </w:r>
            <w:r w:rsidR="00853F4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.</w:t>
            </w:r>
            <w:r w:rsidR="00DB7AB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853F47" w:rsidRPr="00DB7AB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В комментарии к 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предварительной</w:t>
            </w:r>
            <w:r w:rsidR="00DB7AB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853F47" w:rsidRPr="00DB7AB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записи указывается цель визита: «</w:t>
            </w:r>
            <w:r w:rsidR="00DB7AB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П</w:t>
            </w:r>
            <w:r w:rsidR="00853F47" w:rsidRPr="00DB7AB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осле стационарного лечения».</w:t>
            </w:r>
          </w:p>
          <w:p w14:paraId="1D749C84" w14:textId="2A79326F" w:rsidR="00790CB5" w:rsidRPr="000937D8" w:rsidRDefault="00790CB5" w:rsidP="009A6543">
            <w:pPr>
              <w:pStyle w:val="ab"/>
              <w:numPr>
                <w:ilvl w:val="3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0937D8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Сроки временной нетрудоспособности (при </w:t>
            </w:r>
            <w:r w:rsidR="001D5C5E" w:rsidRPr="000937D8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оформлении листа нетрудоспособности</w:t>
            </w:r>
            <w:r w:rsidRPr="000937D8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). </w:t>
            </w:r>
          </w:p>
          <w:p w14:paraId="769D1D4D" w14:textId="77777777" w:rsidR="00335CA8" w:rsidRDefault="00335CA8" w:rsidP="009A6543">
            <w:pPr>
              <w:pStyle w:val="ab"/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</w:p>
          <w:p w14:paraId="047A0DDC" w14:textId="25D9DF1D" w:rsidR="00335CA8" w:rsidRPr="00DB7AB3" w:rsidRDefault="00DB7AB3" w:rsidP="009A6543">
            <w:pPr>
              <w:pStyle w:val="ab"/>
              <w:spacing w:after="0" w:line="240" w:lineRule="auto"/>
              <w:ind w:left="0"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eastAsia="zh-CN"/>
              </w:rPr>
            </w:pPr>
            <w:r w:rsidRPr="00DB7AB3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val="en-US" w:eastAsia="zh-CN"/>
              </w:rPr>
              <w:t>II</w:t>
            </w:r>
            <w:r w:rsidR="00482E4D" w:rsidRPr="00DB7AB3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eastAsia="zh-CN"/>
              </w:rPr>
              <w:t>: Информирование пациента и передача документов</w:t>
            </w:r>
            <w:r w:rsidRPr="00DB7AB3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eastAsia="zh-CN"/>
              </w:rPr>
              <w:t>:</w:t>
            </w:r>
          </w:p>
          <w:p w14:paraId="59726033" w14:textId="77777777" w:rsidR="00335CA8" w:rsidRDefault="00335CA8" w:rsidP="009A6543">
            <w:pPr>
              <w:pStyle w:val="ab"/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</w:p>
          <w:p w14:paraId="09BDC76D" w14:textId="0D5231CC" w:rsidR="00DC147D" w:rsidRPr="00F23709" w:rsidRDefault="00482E4D" w:rsidP="009A6543">
            <w:pPr>
              <w:pStyle w:val="ab"/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Врач стационара обязан</w:t>
            </w:r>
            <w:r w:rsidR="00853F4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0800B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установить с пациентом зрительный контакт, </w:t>
            </w:r>
            <w:r w:rsidR="00853F4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доступным для пациента языком р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азъяснить</w:t>
            </w:r>
            <w:r w:rsidR="00853F4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 итоги </w:t>
            </w:r>
            <w:r w:rsidR="00853F47"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проведенного стационарного лечения и обследования</w:t>
            </w:r>
            <w:r w:rsidR="00DC147D"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.</w:t>
            </w:r>
          </w:p>
          <w:p w14:paraId="4DF4CC42" w14:textId="139C4018" w:rsidR="00DC147D" w:rsidRPr="00F23709" w:rsidRDefault="00DC147D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Установить контакт </w:t>
            </w:r>
            <w:r w:rsidR="001D5C5E"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с пациентом </w:t>
            </w: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и </w:t>
            </w:r>
            <w:r w:rsidR="0071728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кратко объяснить</w:t>
            </w: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 цели разговора (кратко обозначить повестку).</w:t>
            </w:r>
          </w:p>
          <w:p w14:paraId="31C5CD06" w14:textId="2EEAACC5" w:rsidR="00DC147D" w:rsidRPr="00F23709" w:rsidRDefault="001D5C5E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Н</w:t>
            </w:r>
            <w:r w:rsidR="00DC147D"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азвать основной и сопутствующие диагнозы. Довести до сведения пациента то, что они означают простыми словами.</w:t>
            </w:r>
          </w:p>
          <w:p w14:paraId="7711C7D0" w14:textId="4AF544BE" w:rsidR="00DC147D" w:rsidRPr="00F23709" w:rsidRDefault="00DC147D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Кратко перечислить основные методы лечения, которые пациент получал в условиях стационара. </w:t>
            </w:r>
          </w:p>
          <w:p w14:paraId="3E5B025E" w14:textId="59F1AE23" w:rsidR="00DC147D" w:rsidRPr="00F23709" w:rsidRDefault="00DC147D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Оценить динамику изменения состояния пациента.</w:t>
            </w:r>
          </w:p>
          <w:p w14:paraId="27B24F28" w14:textId="39036BB8" w:rsidR="00DC147D" w:rsidRPr="00F23709" w:rsidRDefault="00DC147D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Обозначить результаты госпитализации.</w:t>
            </w:r>
          </w:p>
          <w:p w14:paraId="53485546" w14:textId="2B15B252" w:rsidR="00DC147D" w:rsidRPr="00F23709" w:rsidRDefault="00DC147D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Описать текущее самочувствие и объективные показатели.</w:t>
            </w:r>
          </w:p>
          <w:p w14:paraId="7A66B32D" w14:textId="76509F9F" w:rsidR="00DC147D" w:rsidRPr="00F23709" w:rsidRDefault="00DC147D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Сообщить о сохраняющихся симптомах, объяснив их природу и прогноз. </w:t>
            </w:r>
          </w:p>
          <w:p w14:paraId="0FCB162E" w14:textId="2EBF2CEA" w:rsidR="005C0F6C" w:rsidRPr="00F23709" w:rsidRDefault="005C0F6C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Разъяснить план дальнейшего лечения и наблюдения в части медикаментозной терапии (цель приема препарата, его дозировка, кратность приема, длительность приема, сведения о возможных побочных эффектах), рекомендации по образу жизни и диете, непосредственно план дальнейшего наблюдения</w:t>
            </w:r>
            <w:r w:rsidR="000800B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 в амбулаторном звене.</w:t>
            </w:r>
          </w:p>
          <w:p w14:paraId="5327B828" w14:textId="77777777" w:rsidR="00F23709" w:rsidRPr="00F23709" w:rsidRDefault="00F23709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Объяснить важность соблюдения рекомендаций, риски в случае отказа от соблюдения рекомендаций; необходимость продолжения динамического наблюдения в амбулаторном звене.</w:t>
            </w:r>
          </w:p>
          <w:p w14:paraId="2F94A358" w14:textId="5BD3B4AF" w:rsidR="005C0F6C" w:rsidRPr="00F23709" w:rsidRDefault="005C0F6C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Объяснить, при появлении каких симптомов необходимо обратиться к врачу или вызвать бригаду скорой помощи. </w:t>
            </w:r>
          </w:p>
          <w:p w14:paraId="31E6E721" w14:textId="528FF498" w:rsidR="00DB7AB3" w:rsidRPr="00F23709" w:rsidRDefault="00624A23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lastRenderedPageBreak/>
              <w:t>Выдать</w:t>
            </w:r>
            <w:r w:rsidR="00DB7AB3"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 пациенту подготовленный выписной эпикриз</w:t>
            </w: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.</w:t>
            </w:r>
          </w:p>
          <w:p w14:paraId="031A0E07" w14:textId="041069D8" w:rsidR="002053B5" w:rsidRPr="00F23709" w:rsidRDefault="005C0F6C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Убедиться, что пациент понял информацию. </w:t>
            </w:r>
            <w:r w:rsidR="002053B5"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Уточнить наличие вопросов у пациента по результатам беседы. При их возникновении – ответить </w:t>
            </w:r>
            <w:r w:rsidR="0071728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на все вопросы.</w:t>
            </w:r>
          </w:p>
          <w:p w14:paraId="6633CC14" w14:textId="5921EE1C" w:rsidR="00624A23" w:rsidRPr="00F23709" w:rsidRDefault="00624A23" w:rsidP="009A6543">
            <w:pPr>
              <w:pStyle w:val="ab"/>
              <w:numPr>
                <w:ilvl w:val="6"/>
                <w:numId w:val="1"/>
              </w:numPr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23709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 xml:space="preserve">Пожелать здоровья и попрощаться с пациентом. </w:t>
            </w:r>
          </w:p>
          <w:p w14:paraId="5E05AD8E" w14:textId="3468F6FC" w:rsidR="00335CA8" w:rsidRDefault="00335CA8" w:rsidP="009A6543">
            <w:pPr>
              <w:pStyle w:val="ab"/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</w:p>
          <w:p w14:paraId="1AE01028" w14:textId="1AA2E782" w:rsidR="00335CA8" w:rsidRPr="00B516D0" w:rsidRDefault="00DB7AB3" w:rsidP="009A6543">
            <w:pPr>
              <w:pStyle w:val="ab"/>
              <w:spacing w:after="0" w:line="240" w:lineRule="auto"/>
              <w:ind w:left="0"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eastAsia="zh-CN"/>
              </w:rPr>
            </w:pPr>
            <w:r w:rsidRPr="00B516D0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val="en-US" w:eastAsia="zh-CN"/>
              </w:rPr>
              <w:t>III</w:t>
            </w:r>
            <w:r w:rsidR="00482E4D" w:rsidRPr="00B516D0">
              <w:rPr>
                <w:rFonts w:ascii="Times New Roman" w:eastAsia="Times New Roman" w:hAnsi="Times New Roman"/>
                <w:b/>
                <w:bCs/>
                <w:sz w:val="28"/>
                <w:szCs w:val="28"/>
                <w:shd w:val="clear" w:color="auto" w:fill="FFFFFF"/>
                <w:lang w:eastAsia="zh-CN"/>
              </w:rPr>
              <w:t>: Передача информации в поликлинику</w:t>
            </w:r>
          </w:p>
          <w:p w14:paraId="20D893C4" w14:textId="77777777" w:rsidR="00335CA8" w:rsidRDefault="00335CA8" w:rsidP="009A6543">
            <w:pPr>
              <w:pStyle w:val="ab"/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</w:p>
          <w:p w14:paraId="1DAC759E" w14:textId="672AF047" w:rsidR="00335CA8" w:rsidRPr="003556FA" w:rsidRDefault="0008187F" w:rsidP="009A6543">
            <w:pPr>
              <w:pStyle w:val="ab"/>
              <w:spacing w:after="0" w:line="240" w:lineRule="auto"/>
              <w:ind w:left="0" w:firstLine="709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zh-CN"/>
              </w:rPr>
              <w:t>Сведения о стационарном случае лечения автоматически интегрированы в электронную медицинскую карту пациента посредством электронного документооборота, реализованного в медицинских организациях, подведомственных Министерству здравоохранения Московской области.</w:t>
            </w:r>
          </w:p>
        </w:tc>
      </w:tr>
    </w:tbl>
    <w:p w14:paraId="378E957E" w14:textId="7409DCD6" w:rsidR="00DB7AB3" w:rsidRDefault="00DB7AB3">
      <w:pPr>
        <w:rPr>
          <w:rFonts w:ascii="Times New Roman" w:hAnsi="Times New Roman" w:cs="Times New Roman"/>
          <w:sz w:val="24"/>
          <w:szCs w:val="24"/>
        </w:rPr>
      </w:pPr>
    </w:p>
    <w:p w14:paraId="3969E452" w14:textId="77777777" w:rsidR="00DB7AB3" w:rsidRDefault="00DB7A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35CA8" w14:paraId="7B62C084" w14:textId="77777777">
        <w:tc>
          <w:tcPr>
            <w:tcW w:w="9571" w:type="dxa"/>
            <w:tcBorders>
              <w:bottom w:val="nil"/>
            </w:tcBorders>
          </w:tcPr>
          <w:p w14:paraId="7491D6F9" w14:textId="77777777" w:rsidR="00335CA8" w:rsidRDefault="00335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0F7A9" w14:textId="6ABDB1EC" w:rsidR="00335CA8" w:rsidRPr="00861806" w:rsidRDefault="00482E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806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</w:t>
            </w:r>
            <w:r w:rsidR="00DB7AB3" w:rsidRPr="00861806">
              <w:rPr>
                <w:rFonts w:ascii="Times New Roman" w:hAnsi="Times New Roman" w:cs="Times New Roman"/>
                <w:b/>
                <w:sz w:val="28"/>
                <w:szCs w:val="28"/>
              </w:rPr>
              <w:t>-правовые акты</w:t>
            </w:r>
            <w:r w:rsidRPr="008618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C59C2C5" w14:textId="77777777" w:rsidR="00335CA8" w:rsidRPr="00861806" w:rsidRDefault="00335C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41AAF4" w14:textId="2B64E5A7" w:rsidR="008A58D6" w:rsidRPr="00861806" w:rsidRDefault="008A58D6" w:rsidP="008A58D6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21.11.2011 №</w:t>
            </w:r>
            <w:r w:rsidR="005748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323-ФЗ «Об основах охраны здоровья граждан в Российской Федерации».</w:t>
            </w:r>
          </w:p>
          <w:p w14:paraId="24484236" w14:textId="58CB1494" w:rsidR="008A58D6" w:rsidRPr="00861806" w:rsidRDefault="008A58D6" w:rsidP="008A58D6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29.11.2010 №</w:t>
            </w:r>
            <w:r w:rsidR="005748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326-ФЗ «Об обязательном медицинском страховании в Российской Федерации».</w:t>
            </w:r>
          </w:p>
          <w:p w14:paraId="0F6C4FD5" w14:textId="4530FB74" w:rsidR="008A58D6" w:rsidRPr="00861806" w:rsidRDefault="008A58D6" w:rsidP="008A58D6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МО от 28.12.2024 </w:t>
            </w:r>
            <w:r w:rsidR="00574854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1764-ПП</w:t>
            </w:r>
            <w:r w:rsidR="0071728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О Программе государственных гарантий бесплатного оказания гражданам медицинской помощи на 2025 год и на плановый период 2026 и 2027 годов</w:t>
            </w:r>
            <w:r w:rsidR="0071728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52CAB64" w14:textId="032B7CF7" w:rsidR="008A58D6" w:rsidRPr="008A58D6" w:rsidRDefault="008A58D6" w:rsidP="008A58D6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здравоохранения Российской Федерации от 05.08.2022 г. №</w:t>
            </w:r>
            <w:r w:rsidR="005748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61806">
              <w:rPr>
                <w:rFonts w:ascii="Times New Roman" w:hAnsi="Times New Roman" w:cs="Times New Roman"/>
                <w:sz w:val="28"/>
                <w:szCs w:val="28"/>
              </w:rPr>
              <w:t>530н «Об утверждении унифицированных форм медицинской документации, используемых в медицинских организациях, оказывающих медицинскую помощь в стационарных условиях, в условиях дневного стационара и порядков их ведения».</w:t>
            </w:r>
          </w:p>
          <w:p w14:paraId="36D412A1" w14:textId="6DB7B7A0" w:rsidR="00CB0A6B" w:rsidRPr="00CB0A6B" w:rsidRDefault="00861806" w:rsidP="00DB7AB3">
            <w:pPr>
              <w:pStyle w:val="ab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B0A6B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здравоохранения Российской Федерации </w:t>
            </w:r>
            <w:r w:rsidR="008A58D6" w:rsidRPr="00CB0A6B">
              <w:rPr>
                <w:rFonts w:ascii="Times New Roman" w:hAnsi="Times New Roman" w:cs="Times New Roman"/>
                <w:sz w:val="28"/>
                <w:szCs w:val="28"/>
              </w:rPr>
              <w:t>от 14</w:t>
            </w:r>
            <w:r w:rsidR="00574854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8A58D6" w:rsidRPr="00CB0A6B">
              <w:rPr>
                <w:rFonts w:ascii="Times New Roman" w:hAnsi="Times New Roman" w:cs="Times New Roman"/>
                <w:sz w:val="28"/>
                <w:szCs w:val="28"/>
              </w:rPr>
              <w:t>2025 №</w:t>
            </w:r>
            <w:r w:rsidR="005748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A58D6" w:rsidRPr="00CB0A6B">
              <w:rPr>
                <w:rFonts w:ascii="Times New Roman" w:hAnsi="Times New Roman" w:cs="Times New Roman"/>
                <w:sz w:val="28"/>
                <w:szCs w:val="28"/>
              </w:rPr>
              <w:t>204н «Об утверждении Порядка осуществления экспертизы качества медицинской помощи, за исключением медицинской помощи, оказываемой в соответствии с законодательством Российской Федерации об обязательном медицинском страховании».</w:t>
            </w:r>
          </w:p>
          <w:p w14:paraId="5C9C3498" w14:textId="253222E3" w:rsidR="00335CA8" w:rsidRPr="00CB0A6B" w:rsidRDefault="002053B5" w:rsidP="00DB7AB3">
            <w:pPr>
              <w:pStyle w:val="ab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B0A6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Приказ Министерства здравоохранения Р</w:t>
            </w:r>
            <w:r w:rsidR="0057485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оссийской Федерации </w:t>
            </w:r>
            <w:r w:rsidRPr="00CB0A6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от 15</w:t>
            </w:r>
            <w:r w:rsidR="0057485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.03.2022</w:t>
            </w:r>
            <w:r w:rsidRPr="00CB0A6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№</w:t>
            </w:r>
            <w:r w:rsidR="0057485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</w:t>
            </w:r>
            <w:r w:rsidRPr="00CB0A6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168н</w:t>
            </w:r>
            <w:r w:rsidR="008A58D6" w:rsidRPr="00CB0A6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="00CB0A6B" w:rsidRPr="00CB0A6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«</w:t>
            </w:r>
            <w:r w:rsidRPr="00CB0A6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Об утверждении порядка проведения диспансерного наблюдения за взрослыми</w:t>
            </w:r>
            <w:r w:rsidR="00CB0A6B" w:rsidRPr="00CB0A6B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».</w:t>
            </w:r>
          </w:p>
          <w:p w14:paraId="3FF02907" w14:textId="45F07250" w:rsidR="002053B5" w:rsidRPr="002053B5" w:rsidRDefault="002053B5" w:rsidP="00861806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35CA8" w14:paraId="58C99CBF" w14:textId="77777777">
        <w:tc>
          <w:tcPr>
            <w:tcW w:w="9571" w:type="dxa"/>
            <w:tcBorders>
              <w:top w:val="nil"/>
            </w:tcBorders>
          </w:tcPr>
          <w:p w14:paraId="16807307" w14:textId="77777777" w:rsidR="00335CA8" w:rsidRDefault="00335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8F36FC" w14:textId="77777777" w:rsidR="00335CA8" w:rsidRDefault="00335CA8">
      <w:pPr>
        <w:rPr>
          <w:rFonts w:ascii="Times New Roman" w:hAnsi="Times New Roman" w:cs="Times New Roman"/>
          <w:b/>
          <w:sz w:val="24"/>
          <w:szCs w:val="24"/>
        </w:rPr>
      </w:pPr>
    </w:p>
    <w:p w14:paraId="44A91477" w14:textId="77777777" w:rsidR="008A58D6" w:rsidRDefault="008A58D6">
      <w:pPr>
        <w:rPr>
          <w:rFonts w:ascii="Times New Roman" w:hAnsi="Times New Roman" w:cs="Times New Roman"/>
          <w:b/>
          <w:sz w:val="28"/>
          <w:szCs w:val="28"/>
        </w:rPr>
      </w:pPr>
    </w:p>
    <w:p w14:paraId="163D3518" w14:textId="48D5945A" w:rsidR="00335CA8" w:rsidRDefault="00482E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Распределение данной инструкции: </w:t>
      </w:r>
    </w:p>
    <w:p w14:paraId="0F8285CB" w14:textId="2148D42F" w:rsidR="00335CA8" w:rsidRDefault="00482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 – </w:t>
      </w:r>
      <w:r w:rsidR="00B516D0"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 ГБУЗ Московской области «Солнечногорская больница» Серов Е.В.</w:t>
      </w:r>
    </w:p>
    <w:p w14:paraId="1D536B81" w14:textId="47516267" w:rsidR="00335CA8" w:rsidRDefault="00482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– </w:t>
      </w:r>
      <w:r w:rsidR="00B516D0">
        <w:rPr>
          <w:rFonts w:ascii="Times New Roman" w:hAnsi="Times New Roman" w:cs="Times New Roman"/>
          <w:sz w:val="28"/>
          <w:szCs w:val="28"/>
        </w:rPr>
        <w:t>амбулаторно-поликлинические учреждения ГБУЗ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Московской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области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«Солнечногорская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больница»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. </w:t>
      </w:r>
      <w:r w:rsidR="00B516D0">
        <w:rPr>
          <w:rFonts w:ascii="Times New Roman" w:hAnsi="Times New Roman" w:cs="Times New Roman"/>
          <w:sz w:val="28"/>
          <w:szCs w:val="28"/>
        </w:rPr>
        <w:t xml:space="preserve">Стационарные отделения </w:t>
      </w:r>
      <w:r w:rsidR="00B516D0">
        <w:rPr>
          <w:rFonts w:hAnsi="Times New Roman" w:cs="Times New Roman"/>
          <w:color w:val="000000"/>
          <w:sz w:val="28"/>
          <w:szCs w:val="28"/>
        </w:rPr>
        <w:t>ГБУЗ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Московской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области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«Солнечногорская</w:t>
      </w:r>
      <w:r w:rsidR="00B516D0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B516D0">
        <w:rPr>
          <w:rFonts w:hAnsi="Times New Roman" w:cs="Times New Roman"/>
          <w:color w:val="000000"/>
          <w:sz w:val="28"/>
          <w:szCs w:val="28"/>
        </w:rPr>
        <w:t>больница»</w:t>
      </w:r>
    </w:p>
    <w:p w14:paraId="244FF487" w14:textId="77777777" w:rsidR="00335CA8" w:rsidRDefault="00335CA8">
      <w:pPr>
        <w:rPr>
          <w:rFonts w:ascii="Times New Roman" w:hAnsi="Times New Roman" w:cs="Times New Roman"/>
          <w:sz w:val="24"/>
          <w:szCs w:val="24"/>
        </w:rPr>
      </w:pPr>
    </w:p>
    <w:p w14:paraId="2A64AF85" w14:textId="77777777" w:rsidR="00335CA8" w:rsidRDefault="00482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исполнители ознакомлены и обязуются исполнять: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98"/>
        <w:gridCol w:w="2213"/>
        <w:gridCol w:w="2836"/>
        <w:gridCol w:w="1489"/>
        <w:gridCol w:w="1509"/>
      </w:tblGrid>
      <w:tr w:rsidR="00335CA8" w14:paraId="206F4CE7" w14:textId="77777777">
        <w:tc>
          <w:tcPr>
            <w:tcW w:w="1337" w:type="dxa"/>
          </w:tcPr>
          <w:p w14:paraId="73AE37F0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6" w:type="dxa"/>
          </w:tcPr>
          <w:p w14:paraId="7DA4DBFC" w14:textId="77777777" w:rsidR="00335CA8" w:rsidRDefault="00482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910" w:type="dxa"/>
          </w:tcPr>
          <w:p w14:paraId="38983EAB" w14:textId="77777777" w:rsidR="00335CA8" w:rsidRDefault="00482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8" w:type="dxa"/>
          </w:tcPr>
          <w:p w14:paraId="43A90428" w14:textId="77777777" w:rsidR="00335CA8" w:rsidRDefault="00482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0" w:type="dxa"/>
          </w:tcPr>
          <w:p w14:paraId="46114ACC" w14:textId="77777777" w:rsidR="00335CA8" w:rsidRDefault="00482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35CA8" w14:paraId="2E2392D1" w14:textId="77777777">
        <w:tc>
          <w:tcPr>
            <w:tcW w:w="1337" w:type="dxa"/>
          </w:tcPr>
          <w:p w14:paraId="68E5F6C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9385D3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625C368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06A3EFE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A37EA4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0E8469C" w14:textId="77777777">
        <w:tc>
          <w:tcPr>
            <w:tcW w:w="1337" w:type="dxa"/>
          </w:tcPr>
          <w:p w14:paraId="25C41A6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F36411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F6B7DA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29C10E6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E52FE0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14D9E5CF" w14:textId="77777777">
        <w:tc>
          <w:tcPr>
            <w:tcW w:w="1337" w:type="dxa"/>
          </w:tcPr>
          <w:p w14:paraId="69E9901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049656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5AC4C5D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49E6884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C069DA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1485DE98" w14:textId="77777777">
        <w:tc>
          <w:tcPr>
            <w:tcW w:w="1337" w:type="dxa"/>
          </w:tcPr>
          <w:p w14:paraId="0651F22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0C334E9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2BD17C5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1E9C5AE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6F57C0A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1424A885" w14:textId="77777777">
        <w:tc>
          <w:tcPr>
            <w:tcW w:w="1337" w:type="dxa"/>
          </w:tcPr>
          <w:p w14:paraId="6EB93BA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332EFC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64258B6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0F6277D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4F9B4EA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32AE963F" w14:textId="77777777">
        <w:tc>
          <w:tcPr>
            <w:tcW w:w="1337" w:type="dxa"/>
          </w:tcPr>
          <w:p w14:paraId="5D61BFF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A0E7C2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68BD2BE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C49E09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79399FA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C50EAD3" w14:textId="77777777">
        <w:tc>
          <w:tcPr>
            <w:tcW w:w="1337" w:type="dxa"/>
          </w:tcPr>
          <w:p w14:paraId="6EC6BAF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8FE7109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34435D2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175A91A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08930C7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C5B2ACF" w14:textId="77777777">
        <w:tc>
          <w:tcPr>
            <w:tcW w:w="1337" w:type="dxa"/>
          </w:tcPr>
          <w:p w14:paraId="174D54B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CB846A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147A46E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1FF29D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24F5FF9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5182E9A8" w14:textId="77777777">
        <w:tc>
          <w:tcPr>
            <w:tcW w:w="1337" w:type="dxa"/>
          </w:tcPr>
          <w:p w14:paraId="208610B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23BAA7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5608B38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26DD649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1668E76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25870423" w14:textId="77777777">
        <w:tc>
          <w:tcPr>
            <w:tcW w:w="1337" w:type="dxa"/>
          </w:tcPr>
          <w:p w14:paraId="264AC08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CC9B7F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1A44BC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6FC46E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67398A99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AF60968" w14:textId="77777777">
        <w:tc>
          <w:tcPr>
            <w:tcW w:w="1337" w:type="dxa"/>
          </w:tcPr>
          <w:p w14:paraId="47B667C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BB794C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CD2A60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083916D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112D1E7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32491719" w14:textId="77777777">
        <w:tc>
          <w:tcPr>
            <w:tcW w:w="1337" w:type="dxa"/>
          </w:tcPr>
          <w:p w14:paraId="1BD3964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F38DDD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63A23AF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1BE189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54C2051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62C5B99E" w14:textId="77777777">
        <w:tc>
          <w:tcPr>
            <w:tcW w:w="1337" w:type="dxa"/>
          </w:tcPr>
          <w:p w14:paraId="3907DD3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DBE7D9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FE4F84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5E1671E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1E1D3D4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1A9C78B5" w14:textId="77777777">
        <w:tc>
          <w:tcPr>
            <w:tcW w:w="1337" w:type="dxa"/>
          </w:tcPr>
          <w:p w14:paraId="566ECBE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39106C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1DBED4E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CFB0B5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05EE1B5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7F0489BC" w14:textId="77777777">
        <w:tc>
          <w:tcPr>
            <w:tcW w:w="1337" w:type="dxa"/>
          </w:tcPr>
          <w:p w14:paraId="7FCF7AE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5AA4D1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15BC06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7F1C60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5145D4E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7F2F9B92" w14:textId="77777777">
        <w:tc>
          <w:tcPr>
            <w:tcW w:w="1337" w:type="dxa"/>
          </w:tcPr>
          <w:p w14:paraId="6C24F4D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0D2E75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1602478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707EEC1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50343DB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6C8952C1" w14:textId="77777777">
        <w:tc>
          <w:tcPr>
            <w:tcW w:w="1337" w:type="dxa"/>
          </w:tcPr>
          <w:p w14:paraId="60701BE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7EC8F3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59401B2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0B5FB5D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71D0A65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716B85D9" w14:textId="77777777">
        <w:tc>
          <w:tcPr>
            <w:tcW w:w="1337" w:type="dxa"/>
          </w:tcPr>
          <w:p w14:paraId="6B38B48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972164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28CD720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6C9CD82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581D26E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6533BAC5" w14:textId="77777777">
        <w:tc>
          <w:tcPr>
            <w:tcW w:w="1337" w:type="dxa"/>
          </w:tcPr>
          <w:p w14:paraId="44FACCA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48A994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34264A5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BFF1C3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44EA225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46B69B01" w14:textId="77777777">
        <w:tc>
          <w:tcPr>
            <w:tcW w:w="1337" w:type="dxa"/>
          </w:tcPr>
          <w:p w14:paraId="0C90F1A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F92941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25471D3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438233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68ACC2B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642D8334" w14:textId="77777777">
        <w:tc>
          <w:tcPr>
            <w:tcW w:w="1337" w:type="dxa"/>
          </w:tcPr>
          <w:p w14:paraId="66655BD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98219B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6F210839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614559E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3C96119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62FBF5B4" w14:textId="77777777">
        <w:tc>
          <w:tcPr>
            <w:tcW w:w="1337" w:type="dxa"/>
          </w:tcPr>
          <w:p w14:paraId="410F4851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25630E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3F9DFF5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2B592052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1539BC5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52E1D2B" w14:textId="77777777">
        <w:tc>
          <w:tcPr>
            <w:tcW w:w="1337" w:type="dxa"/>
          </w:tcPr>
          <w:p w14:paraId="770DE3E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AEC721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BE1316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5931D31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677B6DB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7E198675" w14:textId="77777777">
        <w:tc>
          <w:tcPr>
            <w:tcW w:w="1337" w:type="dxa"/>
          </w:tcPr>
          <w:p w14:paraId="5521B9D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9E4127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0DA4A45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004159ED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6623950A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39B438E" w14:textId="77777777">
        <w:tc>
          <w:tcPr>
            <w:tcW w:w="1337" w:type="dxa"/>
          </w:tcPr>
          <w:p w14:paraId="34483F53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2B220B4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169D732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14:paraId="3157903C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07452B5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05EA8E1B" w14:textId="77777777">
        <w:tc>
          <w:tcPr>
            <w:tcW w:w="1337" w:type="dxa"/>
          </w:tcPr>
          <w:p w14:paraId="767B477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272B3B7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356578E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0DD0945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0AB9687F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335CA8" w14:paraId="16938834" w14:textId="77777777">
        <w:tc>
          <w:tcPr>
            <w:tcW w:w="1337" w:type="dxa"/>
          </w:tcPr>
          <w:p w14:paraId="125A5D9B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FC5B4D6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4EB7520E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9D3B488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14:paraId="79C1B040" w14:textId="77777777" w:rsidR="00335CA8" w:rsidRDefault="00335CA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4DCFD98" w14:textId="77777777" w:rsidR="00335CA8" w:rsidRDefault="00335CA8">
      <w:pPr>
        <w:rPr>
          <w:rFonts w:ascii="Times New Roman" w:hAnsi="Times New Roman" w:cs="Times New Roman"/>
          <w:sz w:val="24"/>
          <w:szCs w:val="24"/>
        </w:rPr>
      </w:pPr>
    </w:p>
    <w:sectPr w:rsidR="00335CA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BE68E" w14:textId="77777777" w:rsidR="00C256BC" w:rsidRDefault="00C256BC">
      <w:pPr>
        <w:spacing w:line="240" w:lineRule="auto"/>
      </w:pPr>
      <w:r>
        <w:separator/>
      </w:r>
    </w:p>
  </w:endnote>
  <w:endnote w:type="continuationSeparator" w:id="0">
    <w:p w14:paraId="3753E8D4" w14:textId="77777777" w:rsidR="00C256BC" w:rsidRDefault="00C256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1638445"/>
      <w:docPartObj>
        <w:docPartGallery w:val="AutoText"/>
      </w:docPartObj>
    </w:sdtPr>
    <w:sdtEndPr/>
    <w:sdtContent>
      <w:p w14:paraId="2D7BFBC5" w14:textId="77777777" w:rsidR="00335CA8" w:rsidRDefault="00482E4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8767CF3" w14:textId="77777777" w:rsidR="00335CA8" w:rsidRDefault="00335CA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B9AB" w14:textId="77777777" w:rsidR="00C256BC" w:rsidRDefault="00C256BC">
      <w:pPr>
        <w:spacing w:after="0"/>
      </w:pPr>
      <w:r>
        <w:separator/>
      </w:r>
    </w:p>
  </w:footnote>
  <w:footnote w:type="continuationSeparator" w:id="0">
    <w:p w14:paraId="5F99838F" w14:textId="77777777" w:rsidR="00C256BC" w:rsidRDefault="00C25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66187"/>
    <w:multiLevelType w:val="multilevel"/>
    <w:tmpl w:val="AB66F3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320" w:hanging="2160"/>
      </w:pPr>
      <w:rPr>
        <w:rFonts w:hint="default"/>
      </w:rPr>
    </w:lvl>
  </w:abstractNum>
  <w:abstractNum w:abstractNumId="1" w15:restartNumberingAfterBreak="0">
    <w:nsid w:val="37C53685"/>
    <w:multiLevelType w:val="multilevel"/>
    <w:tmpl w:val="37C536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86063"/>
    <w:multiLevelType w:val="multilevel"/>
    <w:tmpl w:val="DC180FAE"/>
    <w:lvl w:ilvl="0">
      <w:start w:val="1"/>
      <w:numFmt w:val="decimal"/>
      <w:lvlText w:val="%1."/>
      <w:lvlJc w:val="left"/>
      <w:pPr>
        <w:ind w:left="732" w:hanging="372"/>
      </w:pPr>
      <w:rPr>
        <w:rFonts w:ascii="Times New Roman" w:eastAsia="Times New Roman" w:hAnsi="Times New Roman" w:cs="Times New Roman"/>
        <w:sz w:val="28"/>
        <w:szCs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B3"/>
    <w:rsid w:val="0002391F"/>
    <w:rsid w:val="00024227"/>
    <w:rsid w:val="000800B1"/>
    <w:rsid w:val="0008187F"/>
    <w:rsid w:val="000937D8"/>
    <w:rsid w:val="000D34D3"/>
    <w:rsid w:val="00111FF9"/>
    <w:rsid w:val="001375FF"/>
    <w:rsid w:val="00142361"/>
    <w:rsid w:val="00150DF3"/>
    <w:rsid w:val="00162328"/>
    <w:rsid w:val="00162F2A"/>
    <w:rsid w:val="00196B88"/>
    <w:rsid w:val="001B4620"/>
    <w:rsid w:val="001C443F"/>
    <w:rsid w:val="001D4163"/>
    <w:rsid w:val="001D5C5E"/>
    <w:rsid w:val="001F60D7"/>
    <w:rsid w:val="002053B5"/>
    <w:rsid w:val="002273E6"/>
    <w:rsid w:val="002309FE"/>
    <w:rsid w:val="00242569"/>
    <w:rsid w:val="00243525"/>
    <w:rsid w:val="0024687D"/>
    <w:rsid w:val="0028788C"/>
    <w:rsid w:val="002B3683"/>
    <w:rsid w:val="002B49E4"/>
    <w:rsid w:val="002C6297"/>
    <w:rsid w:val="002D4D9D"/>
    <w:rsid w:val="002D744A"/>
    <w:rsid w:val="002E6560"/>
    <w:rsid w:val="002F0E2E"/>
    <w:rsid w:val="00321977"/>
    <w:rsid w:val="00332A39"/>
    <w:rsid w:val="00335CA8"/>
    <w:rsid w:val="003556FA"/>
    <w:rsid w:val="0037564F"/>
    <w:rsid w:val="00386AC1"/>
    <w:rsid w:val="003A0F2C"/>
    <w:rsid w:val="003A6C32"/>
    <w:rsid w:val="003A77D8"/>
    <w:rsid w:val="003C657E"/>
    <w:rsid w:val="003C65E0"/>
    <w:rsid w:val="003C6BBE"/>
    <w:rsid w:val="004029D8"/>
    <w:rsid w:val="0040628D"/>
    <w:rsid w:val="00421A1D"/>
    <w:rsid w:val="00421E34"/>
    <w:rsid w:val="00482E4D"/>
    <w:rsid w:val="0048542F"/>
    <w:rsid w:val="00487A34"/>
    <w:rsid w:val="004922B3"/>
    <w:rsid w:val="004A38BB"/>
    <w:rsid w:val="004A7E52"/>
    <w:rsid w:val="004B109E"/>
    <w:rsid w:val="004D378B"/>
    <w:rsid w:val="004E575B"/>
    <w:rsid w:val="004F3865"/>
    <w:rsid w:val="00527F3F"/>
    <w:rsid w:val="00537200"/>
    <w:rsid w:val="00541816"/>
    <w:rsid w:val="00554950"/>
    <w:rsid w:val="005708F5"/>
    <w:rsid w:val="00571146"/>
    <w:rsid w:val="00574854"/>
    <w:rsid w:val="005C0F6C"/>
    <w:rsid w:val="006215CB"/>
    <w:rsid w:val="00624A23"/>
    <w:rsid w:val="0063248B"/>
    <w:rsid w:val="006362DB"/>
    <w:rsid w:val="006527DB"/>
    <w:rsid w:val="00655088"/>
    <w:rsid w:val="00655D68"/>
    <w:rsid w:val="006B1250"/>
    <w:rsid w:val="006B572E"/>
    <w:rsid w:val="006B5EDC"/>
    <w:rsid w:val="006C71FC"/>
    <w:rsid w:val="006E1BAF"/>
    <w:rsid w:val="006E2FED"/>
    <w:rsid w:val="006E3D0E"/>
    <w:rsid w:val="006F57A4"/>
    <w:rsid w:val="00717283"/>
    <w:rsid w:val="00740984"/>
    <w:rsid w:val="00764542"/>
    <w:rsid w:val="00771C32"/>
    <w:rsid w:val="00772993"/>
    <w:rsid w:val="007743B5"/>
    <w:rsid w:val="00774CC0"/>
    <w:rsid w:val="00790CB5"/>
    <w:rsid w:val="00793500"/>
    <w:rsid w:val="007C6DE9"/>
    <w:rsid w:val="007D2FB7"/>
    <w:rsid w:val="008167F3"/>
    <w:rsid w:val="00827F6B"/>
    <w:rsid w:val="008410DE"/>
    <w:rsid w:val="00853F47"/>
    <w:rsid w:val="00861806"/>
    <w:rsid w:val="00864145"/>
    <w:rsid w:val="008652B9"/>
    <w:rsid w:val="008671F8"/>
    <w:rsid w:val="0087303E"/>
    <w:rsid w:val="008934D4"/>
    <w:rsid w:val="008A58D6"/>
    <w:rsid w:val="008C59CA"/>
    <w:rsid w:val="008E4F7C"/>
    <w:rsid w:val="008F760E"/>
    <w:rsid w:val="00924697"/>
    <w:rsid w:val="00931508"/>
    <w:rsid w:val="00932B9E"/>
    <w:rsid w:val="009473BF"/>
    <w:rsid w:val="00956F56"/>
    <w:rsid w:val="009632AA"/>
    <w:rsid w:val="0097381D"/>
    <w:rsid w:val="009837B0"/>
    <w:rsid w:val="009A6543"/>
    <w:rsid w:val="009B6F4B"/>
    <w:rsid w:val="009C4855"/>
    <w:rsid w:val="009C68AD"/>
    <w:rsid w:val="009D5B6C"/>
    <w:rsid w:val="009D7470"/>
    <w:rsid w:val="009F0EE1"/>
    <w:rsid w:val="009F6BC7"/>
    <w:rsid w:val="00A00B95"/>
    <w:rsid w:val="00A06909"/>
    <w:rsid w:val="00A17E0A"/>
    <w:rsid w:val="00A20E64"/>
    <w:rsid w:val="00A2300E"/>
    <w:rsid w:val="00A47575"/>
    <w:rsid w:val="00A51D15"/>
    <w:rsid w:val="00AA09FD"/>
    <w:rsid w:val="00AC4185"/>
    <w:rsid w:val="00AC5D6C"/>
    <w:rsid w:val="00AF0E0F"/>
    <w:rsid w:val="00B016B5"/>
    <w:rsid w:val="00B516D0"/>
    <w:rsid w:val="00B72726"/>
    <w:rsid w:val="00B735FB"/>
    <w:rsid w:val="00B93C50"/>
    <w:rsid w:val="00BA3488"/>
    <w:rsid w:val="00BB41A6"/>
    <w:rsid w:val="00BC0819"/>
    <w:rsid w:val="00BD6105"/>
    <w:rsid w:val="00C256BC"/>
    <w:rsid w:val="00C52F5D"/>
    <w:rsid w:val="00C716BB"/>
    <w:rsid w:val="00C84315"/>
    <w:rsid w:val="00CB0A6B"/>
    <w:rsid w:val="00CD6811"/>
    <w:rsid w:val="00CF6804"/>
    <w:rsid w:val="00D2140C"/>
    <w:rsid w:val="00D46AFC"/>
    <w:rsid w:val="00DB03B9"/>
    <w:rsid w:val="00DB7AB3"/>
    <w:rsid w:val="00DC147D"/>
    <w:rsid w:val="00E40E71"/>
    <w:rsid w:val="00E5410B"/>
    <w:rsid w:val="00E67AC0"/>
    <w:rsid w:val="00E84490"/>
    <w:rsid w:val="00E9088E"/>
    <w:rsid w:val="00E97C06"/>
    <w:rsid w:val="00EC3CCE"/>
    <w:rsid w:val="00EE4F90"/>
    <w:rsid w:val="00EF6888"/>
    <w:rsid w:val="00F00803"/>
    <w:rsid w:val="00F23709"/>
    <w:rsid w:val="00F535E3"/>
    <w:rsid w:val="00F54ECB"/>
    <w:rsid w:val="00F57BCB"/>
    <w:rsid w:val="00F95F11"/>
    <w:rsid w:val="00FA0944"/>
    <w:rsid w:val="00FC4E00"/>
    <w:rsid w:val="00FD52AF"/>
    <w:rsid w:val="00FE3BAF"/>
    <w:rsid w:val="1367231E"/>
    <w:rsid w:val="43616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64B3"/>
  <w15:docId w15:val="{71580C46-F50A-437D-B662-B9ECF73E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Pr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Абзац списка Знак"/>
    <w:basedOn w:val="a0"/>
    <w:link w:val="ab"/>
    <w:uiPriority w:val="34"/>
  </w:style>
  <w:style w:type="character" w:styleId="ae">
    <w:name w:val="annotation reference"/>
    <w:basedOn w:val="a0"/>
    <w:uiPriority w:val="99"/>
    <w:semiHidden/>
    <w:unhideWhenUsed/>
    <w:rsid w:val="009C68A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C68A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C68AD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9C68A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C6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ED111-3FB3-4030-A462-005BFD11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Баунов</dc:creator>
  <cp:lastModifiedBy>Крошка Дмитрий Владимирович</cp:lastModifiedBy>
  <cp:revision>6</cp:revision>
  <cp:lastPrinted>2023-09-21T05:51:00Z</cp:lastPrinted>
  <dcterms:created xsi:type="dcterms:W3CDTF">2025-10-23T14:43:00Z</dcterms:created>
  <dcterms:modified xsi:type="dcterms:W3CDTF">2025-11-25T12:19:00Z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269B065DB17040E6912FF7380438ACB1_13</vt:lpwstr>
  </property>
</Properties>
</file>