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619" w:type="dxa"/>
        <w:tblLook w:val="04A0" w:firstRow="1" w:lastRow="0" w:firstColumn="1" w:lastColumn="0" w:noHBand="0" w:noVBand="1"/>
      </w:tblPr>
      <w:tblGrid>
        <w:gridCol w:w="2404"/>
        <w:gridCol w:w="539"/>
        <w:gridCol w:w="1866"/>
        <w:gridCol w:w="2405"/>
        <w:gridCol w:w="2405"/>
      </w:tblGrid>
      <w:tr w:rsidR="00335CA8" w14:paraId="78F2985F" w14:textId="77777777">
        <w:trPr>
          <w:trHeight w:val="159"/>
        </w:trPr>
        <w:tc>
          <w:tcPr>
            <w:tcW w:w="2943" w:type="dxa"/>
            <w:gridSpan w:val="2"/>
            <w:vMerge w:val="restart"/>
          </w:tcPr>
          <w:p w14:paraId="66341BE7" w14:textId="76BB8558" w:rsidR="00335CA8" w:rsidRPr="00F24BB3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Московской области «Солнечногорская больница» 2025</w:t>
            </w:r>
            <w:r w:rsidR="00F2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4271" w:type="dxa"/>
            <w:gridSpan w:val="2"/>
            <w:vMerge w:val="restart"/>
          </w:tcPr>
          <w:p w14:paraId="781F5956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СТАНДАРТНАЯ </w:t>
            </w:r>
          </w:p>
          <w:p w14:paraId="65B33213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</w:t>
            </w:r>
          </w:p>
          <w:p w14:paraId="2694EA3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ПРОЦЕДУРА</w:t>
            </w:r>
          </w:p>
        </w:tc>
        <w:tc>
          <w:tcPr>
            <w:tcW w:w="2405" w:type="dxa"/>
          </w:tcPr>
          <w:p w14:paraId="39EA9F6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Номер:1</w:t>
            </w:r>
          </w:p>
        </w:tc>
      </w:tr>
      <w:tr w:rsidR="00335CA8" w14:paraId="050412C2" w14:textId="77777777">
        <w:trPr>
          <w:trHeight w:val="159"/>
        </w:trPr>
        <w:tc>
          <w:tcPr>
            <w:tcW w:w="2943" w:type="dxa"/>
            <w:gridSpan w:val="2"/>
            <w:vMerge/>
          </w:tcPr>
          <w:p w14:paraId="0DCC5FD0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  <w:gridSpan w:val="2"/>
            <w:vMerge/>
          </w:tcPr>
          <w:p w14:paraId="7484663B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652E411" w14:textId="752D4D7A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  <w:r w:rsidR="00355EB4">
              <w:rPr>
                <w:rFonts w:ascii="Times New Roman" w:hAnsi="Times New Roman" w:cs="Times New Roman"/>
              </w:rPr>
              <w:t>4</w:t>
            </w:r>
          </w:p>
        </w:tc>
      </w:tr>
      <w:tr w:rsidR="00335CA8" w14:paraId="7DAD536D" w14:textId="77777777">
        <w:trPr>
          <w:trHeight w:val="159"/>
        </w:trPr>
        <w:tc>
          <w:tcPr>
            <w:tcW w:w="7214" w:type="dxa"/>
            <w:gridSpan w:val="4"/>
          </w:tcPr>
          <w:p w14:paraId="085040E5" w14:textId="699B95A8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0818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3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ВНУТРЕННИЙ КОНТРОЛЬ КАЧЕСТВА ОКАЗАННОЙ МЕДИЦИНСКОЙ ПОМОЩИ </w:t>
            </w:r>
            <w:r w:rsidR="003C4150"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СТАЦИОНАРЕ</w:t>
            </w:r>
          </w:p>
        </w:tc>
        <w:tc>
          <w:tcPr>
            <w:tcW w:w="2405" w:type="dxa"/>
          </w:tcPr>
          <w:p w14:paraId="09D64F50" w14:textId="457112F2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516D0">
              <w:rPr>
                <w:rFonts w:ascii="Times New Roman" w:hAnsi="Times New Roman" w:cs="Times New Roman"/>
                <w:sz w:val="28"/>
                <w:szCs w:val="28"/>
              </w:rPr>
              <w:t>стационарные отделения</w:t>
            </w:r>
          </w:p>
        </w:tc>
      </w:tr>
      <w:tr w:rsidR="00335CA8" w14:paraId="2B4AACC8" w14:textId="77777777">
        <w:trPr>
          <w:trHeight w:val="159"/>
        </w:trPr>
        <w:tc>
          <w:tcPr>
            <w:tcW w:w="2404" w:type="dxa"/>
          </w:tcPr>
          <w:p w14:paraId="7D66729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с: </w:t>
            </w:r>
          </w:p>
          <w:p w14:paraId="5E47A7CE" w14:textId="31FF0434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</w:t>
            </w:r>
            <w:r w:rsidR="00613A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сентября 2025 года</w:t>
            </w:r>
          </w:p>
        </w:tc>
        <w:tc>
          <w:tcPr>
            <w:tcW w:w="2405" w:type="dxa"/>
            <w:gridSpan w:val="2"/>
          </w:tcPr>
          <w:p w14:paraId="7DFD81A5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ЗАМЕНЯЕТ:</w:t>
            </w:r>
          </w:p>
          <w:p w14:paraId="016381C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Вводится впервые</w:t>
            </w:r>
          </w:p>
        </w:tc>
        <w:tc>
          <w:tcPr>
            <w:tcW w:w="2405" w:type="dxa"/>
          </w:tcPr>
          <w:p w14:paraId="6176FD1F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ПЕРЕСМОТРА:</w:t>
            </w:r>
          </w:p>
        </w:tc>
        <w:tc>
          <w:tcPr>
            <w:tcW w:w="2405" w:type="dxa"/>
          </w:tcPr>
          <w:p w14:paraId="2CD966D4" w14:textId="03CFDF63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следующего пересмотра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: 0</w:t>
            </w:r>
            <w:r w:rsidR="00613A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.09.2026 года</w:t>
            </w:r>
          </w:p>
        </w:tc>
      </w:tr>
      <w:tr w:rsidR="00335CA8" w14:paraId="2EA05C5C" w14:textId="77777777">
        <w:trPr>
          <w:trHeight w:val="159"/>
        </w:trPr>
        <w:tc>
          <w:tcPr>
            <w:tcW w:w="4809" w:type="dxa"/>
            <w:gridSpan w:val="3"/>
          </w:tcPr>
          <w:p w14:paraId="6AD33F5C" w14:textId="77777777" w:rsidR="00335CA8" w:rsidRDefault="00482E4D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453289EF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приёмного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отделения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Бочарникова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Светлана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4810" w:type="dxa"/>
            <w:gridSpan w:val="2"/>
          </w:tcPr>
          <w:p w14:paraId="3EE263AD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Утвердил:</w:t>
            </w:r>
          </w:p>
          <w:p w14:paraId="0E16B320" w14:textId="49B517AF" w:rsidR="00335CA8" w:rsidRDefault="00482E4D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Главный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врач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ГБУЗ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Московской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области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«Солнечногорская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больница»</w:t>
            </w:r>
          </w:p>
          <w:p w14:paraId="17E28CD9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Л.Н.</w:t>
            </w:r>
          </w:p>
          <w:p w14:paraId="6942197A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«08» сентября 2025 года</w:t>
            </w:r>
          </w:p>
          <w:p w14:paraId="27D84373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CA8" w14:paraId="6A59D494" w14:textId="77777777">
        <w:trPr>
          <w:trHeight w:val="159"/>
        </w:trPr>
        <w:tc>
          <w:tcPr>
            <w:tcW w:w="9619" w:type="dxa"/>
            <w:gridSpan w:val="5"/>
          </w:tcPr>
          <w:p w14:paraId="5903F722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082CB8A9" w14:textId="12F77E67" w:rsidR="00335CA8" w:rsidRPr="00613A65" w:rsidRDefault="00613A65" w:rsidP="002053B5">
            <w:pPr>
              <w:pStyle w:val="ab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Оценка соблюдения врачами подведомственного отделения требований, предъявляемых клиническими рекомендациями</w:t>
            </w:r>
            <w:r w:rsidR="00F2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  <w:p w14:paraId="07ECB011" w14:textId="7747F08D" w:rsidR="00613A65" w:rsidRDefault="00613A65" w:rsidP="002053B5">
            <w:pPr>
              <w:pStyle w:val="ab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Систематизация рисков</w:t>
            </w:r>
            <w:r w:rsidR="006402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их </w:t>
            </w:r>
            <w:r w:rsidR="006402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последующим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контрол</w:t>
            </w:r>
            <w:r w:rsidR="006402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устранение</w:t>
            </w:r>
            <w:r w:rsidR="006402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="00F24B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36B4CEB0" w14:textId="3832627A" w:rsidR="00335CA8" w:rsidRDefault="00613A65">
            <w:pPr>
              <w:pStyle w:val="ab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Контроль о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преемственности с амбулаторным звеном.</w:t>
            </w:r>
          </w:p>
          <w:p w14:paraId="5169FE9E" w14:textId="77777777" w:rsidR="00335CA8" w:rsidRDefault="00335CA8">
            <w:pPr>
              <w:pStyle w:val="ab"/>
              <w:suppressAutoHyphens/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335CA8" w14:paraId="5FFC3256" w14:textId="77777777">
        <w:trPr>
          <w:trHeight w:val="159"/>
        </w:trPr>
        <w:tc>
          <w:tcPr>
            <w:tcW w:w="9619" w:type="dxa"/>
            <w:gridSpan w:val="5"/>
          </w:tcPr>
          <w:p w14:paraId="133D2229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14:paraId="2B54440E" w14:textId="4FDFE9F1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Где: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структурных подразделениях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Московской области «Солнечногорская больница», имеющих в </w:t>
            </w:r>
            <w:r w:rsidR="00B51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койки дневного и</w:t>
            </w:r>
            <w:r w:rsidR="00B51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/или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круглосуточного стационара.</w:t>
            </w:r>
          </w:p>
          <w:p w14:paraId="5AC399A9" w14:textId="4032E635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Когда: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выписке пациента с коек дневного и</w:t>
            </w:r>
            <w:r w:rsidR="00B516D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круглосуточного стационара</w:t>
            </w:r>
            <w:r w:rsidR="00F24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EADAAA" w14:textId="6CCF448A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стационарными отделениями</w:t>
            </w:r>
            <w:r w:rsidR="00A835A5" w:rsidRPr="00A83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D35F4E" w14:textId="486C9F42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  <w:r w:rsidR="000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информационная система «Единая медицинская информационно-аналитическая система Московской области»</w:t>
            </w:r>
            <w:r w:rsidR="003837F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ЕМИАС Московской области)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5CA8" w14:paraId="7C28E05F" w14:textId="77777777">
        <w:trPr>
          <w:trHeight w:val="159"/>
        </w:trPr>
        <w:tc>
          <w:tcPr>
            <w:tcW w:w="9619" w:type="dxa"/>
            <w:gridSpan w:val="5"/>
          </w:tcPr>
          <w:p w14:paraId="5D14C747" w14:textId="5C3865CA" w:rsidR="00613A65" w:rsidRPr="00F24BB3" w:rsidRDefault="00613A65" w:rsidP="00613A65">
            <w:pPr>
              <w:pStyle w:val="4"/>
              <w:shd w:val="clear" w:color="auto" w:fill="FFFFFF"/>
              <w:spacing w:before="300" w:after="60" w:line="360" w:lineRule="atLeast"/>
              <w:jc w:val="center"/>
              <w:rPr>
                <w:rStyle w:val="ae"/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F24BB3">
              <w:rPr>
                <w:rStyle w:val="ae"/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lastRenderedPageBreak/>
              <w:t>Основная часть СОП</w:t>
            </w:r>
          </w:p>
          <w:p w14:paraId="787E13A9" w14:textId="1ED592C6" w:rsidR="00613A65" w:rsidRPr="00355EB4" w:rsidRDefault="00613A65" w:rsidP="00687DF0">
            <w:pPr>
              <w:pStyle w:val="4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Подготовка к проведению</w:t>
            </w:r>
            <w:r w:rsidR="00F24BB3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 w:rsidR="00F24BB3" w:rsidRPr="00F24BB3">
              <w:rPr>
                <w:rStyle w:val="ae"/>
                <w:i w:val="0"/>
                <w:color w:val="000000" w:themeColor="text1"/>
                <w:sz w:val="28"/>
                <w:szCs w:val="28"/>
              </w:rPr>
              <w:t>внутреннего контроля качества (далее –</w:t>
            </w: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ВКК</w:t>
            </w:r>
            <w:r w:rsidR="00F24BB3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)</w:t>
            </w:r>
          </w:p>
          <w:p w14:paraId="5583E9B9" w14:textId="77777777" w:rsidR="00C05D2A" w:rsidRPr="00355EB4" w:rsidRDefault="00C05D2A" w:rsidP="00C05D2A">
            <w:pPr>
              <w:pStyle w:val="af"/>
              <w:numPr>
                <w:ilvl w:val="3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Изучить медицинскую документацию</w:t>
            </w:r>
            <w:r w:rsidRPr="00355EB4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 xml:space="preserve">выписанного из отделения </w:t>
            </w:r>
            <w:r w:rsidRPr="00355EB4">
              <w:rPr>
                <w:color w:val="000000" w:themeColor="text1"/>
                <w:sz w:val="28"/>
                <w:szCs w:val="28"/>
              </w:rPr>
              <w:t>пациента:</w:t>
            </w:r>
          </w:p>
          <w:p w14:paraId="40AA3294" w14:textId="77777777" w:rsidR="00C05D2A" w:rsidRPr="007E5F28" w:rsidRDefault="00C05D2A" w:rsidP="007E5F28">
            <w:pPr>
              <w:pStyle w:val="af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374" w:hanging="37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E5F28">
              <w:rPr>
                <w:color w:val="000000" w:themeColor="text1"/>
                <w:sz w:val="28"/>
                <w:szCs w:val="28"/>
              </w:rPr>
              <w:t>Убедиться в наличии информированных добровольных согласий (на обработку персональных данных, на медицинское вмешательство, на госпитализацию и т.д. с учетом специфики случая лечения).</w:t>
            </w:r>
          </w:p>
          <w:p w14:paraId="5C631F78" w14:textId="7F51C1B8" w:rsidR="00C05D2A" w:rsidRPr="002564EB" w:rsidRDefault="00C05D2A" w:rsidP="007E5F28">
            <w:pPr>
              <w:pStyle w:val="af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374" w:hanging="374"/>
              <w:rPr>
                <w:color w:val="000000" w:themeColor="text1"/>
                <w:sz w:val="28"/>
                <w:szCs w:val="28"/>
              </w:rPr>
            </w:pPr>
            <w:r w:rsidRPr="007E5F28">
              <w:rPr>
                <w:color w:val="000000" w:themeColor="text1"/>
                <w:sz w:val="28"/>
                <w:szCs w:val="28"/>
              </w:rPr>
              <w:t xml:space="preserve"> Подготовить к заполнению чек-лист критериев оценки качества медицинской помощи в соответствии с приказом </w:t>
            </w:r>
            <w:r w:rsidRPr="007E5F28">
              <w:rPr>
                <w:sz w:val="28"/>
                <w:szCs w:val="28"/>
              </w:rPr>
              <w:t>Министерства здравоохранения Российской Федерации от 14 апреля 2025 года №</w:t>
            </w:r>
            <w:r w:rsidR="007E5F28">
              <w:rPr>
                <w:sz w:val="28"/>
                <w:szCs w:val="28"/>
              </w:rPr>
              <w:t>203н</w:t>
            </w:r>
            <w:r w:rsidR="002564EB">
              <w:rPr>
                <w:sz w:val="28"/>
                <w:szCs w:val="28"/>
              </w:rPr>
              <w:t xml:space="preserve"> </w:t>
            </w:r>
            <w:r w:rsidR="002564EB" w:rsidRPr="002564EB">
              <w:rPr>
                <w:sz w:val="28"/>
                <w:szCs w:val="28"/>
              </w:rPr>
              <w:t>«Об утверждении критериев оценки качества медицинской помощи».</w:t>
            </w:r>
          </w:p>
          <w:p w14:paraId="5C29B4A0" w14:textId="1AB4E7F1" w:rsidR="00640235" w:rsidRDefault="00C05D2A" w:rsidP="007E5F28">
            <w:pPr>
              <w:pStyle w:val="af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374" w:hanging="374"/>
              <w:rPr>
                <w:color w:val="000000" w:themeColor="text1"/>
                <w:sz w:val="28"/>
                <w:szCs w:val="28"/>
              </w:rPr>
            </w:pPr>
            <w:r w:rsidRPr="007E5F28">
              <w:rPr>
                <w:color w:val="000000" w:themeColor="text1"/>
                <w:sz w:val="28"/>
                <w:szCs w:val="28"/>
              </w:rPr>
              <w:t xml:space="preserve">Подготовить к заполнению контрольный лист оценки качества медицинской помощи в электронной </w:t>
            </w:r>
            <w:r w:rsidR="007E5F28">
              <w:rPr>
                <w:color w:val="000000" w:themeColor="text1"/>
                <w:sz w:val="28"/>
                <w:szCs w:val="28"/>
              </w:rPr>
              <w:t xml:space="preserve">медицинской </w:t>
            </w:r>
            <w:r w:rsidRPr="007E5F28">
              <w:rPr>
                <w:color w:val="000000" w:themeColor="text1"/>
                <w:sz w:val="28"/>
                <w:szCs w:val="28"/>
              </w:rPr>
              <w:t>карте стационарного больного в ЕМИАС М</w:t>
            </w:r>
            <w:r w:rsidR="002564EB">
              <w:rPr>
                <w:color w:val="000000" w:themeColor="text1"/>
                <w:sz w:val="28"/>
                <w:szCs w:val="28"/>
              </w:rPr>
              <w:t>осковской области</w:t>
            </w:r>
            <w:r w:rsidRPr="007E5F28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6621DFFC" w14:textId="77777777" w:rsidR="00361B1D" w:rsidRDefault="00361B1D" w:rsidP="00361B1D">
            <w:pPr>
              <w:pStyle w:val="af"/>
              <w:shd w:val="clear" w:color="auto" w:fill="FFFFFF"/>
              <w:spacing w:before="0" w:beforeAutospacing="0" w:after="0" w:afterAutospacing="0"/>
              <w:ind w:left="374"/>
              <w:rPr>
                <w:color w:val="000000" w:themeColor="text1"/>
                <w:sz w:val="28"/>
                <w:szCs w:val="28"/>
              </w:rPr>
            </w:pPr>
          </w:p>
          <w:p w14:paraId="7DFAB0DF" w14:textId="07B0F440" w:rsidR="00DC32E9" w:rsidRPr="007E5F28" w:rsidRDefault="00DC32E9" w:rsidP="00DC32E9">
            <w:pPr>
              <w:pStyle w:val="af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color w:val="000000" w:themeColor="text1"/>
                <w:sz w:val="28"/>
                <w:szCs w:val="28"/>
              </w:rPr>
              <w:t>Оценка преемственности оказания медицинской помощи:</w:t>
            </w:r>
          </w:p>
          <w:p w14:paraId="300916A8" w14:textId="77777777" w:rsidR="00DC32E9" w:rsidRPr="00355EB4" w:rsidRDefault="00DC32E9" w:rsidP="00DC32E9">
            <w:pPr>
              <w:pStyle w:val="af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40235">
              <w:rPr>
                <w:color w:val="000000" w:themeColor="text1"/>
                <w:sz w:val="28"/>
                <w:szCs w:val="28"/>
              </w:rPr>
              <w:t>Проверить наличие предварительной записи пациента к врачу амбулаторного звена</w:t>
            </w:r>
            <w:r w:rsidRPr="00355EB4">
              <w:rPr>
                <w:color w:val="000000" w:themeColor="text1"/>
                <w:sz w:val="28"/>
                <w:szCs w:val="28"/>
              </w:rPr>
              <w:t>:</w:t>
            </w:r>
          </w:p>
          <w:p w14:paraId="67B7034B" w14:textId="77777777" w:rsidR="00DC32E9" w:rsidRPr="00355EB4" w:rsidRDefault="00DC32E9" w:rsidP="00DC32E9">
            <w:pPr>
              <w:pStyle w:val="af"/>
              <w:numPr>
                <w:ilvl w:val="1"/>
                <w:numId w:val="12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>Провер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F24BB3">
              <w:rPr>
                <w:color w:val="000000" w:themeColor="text1"/>
                <w:sz w:val="28"/>
                <w:szCs w:val="28"/>
              </w:rPr>
              <w:t>ть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 отметку в выписном эпикризе о дате и времени записи к участковому </w:t>
            </w:r>
            <w:r>
              <w:rPr>
                <w:color w:val="000000" w:themeColor="text1"/>
                <w:sz w:val="28"/>
                <w:szCs w:val="28"/>
              </w:rPr>
              <w:t>врачу-</w:t>
            </w:r>
            <w:r w:rsidRPr="00355EB4">
              <w:rPr>
                <w:color w:val="000000" w:themeColor="text1"/>
                <w:sz w:val="28"/>
                <w:szCs w:val="28"/>
              </w:rPr>
              <w:t>терапевту/</w:t>
            </w:r>
            <w:r>
              <w:rPr>
                <w:color w:val="000000" w:themeColor="text1"/>
                <w:sz w:val="28"/>
                <w:szCs w:val="28"/>
              </w:rPr>
              <w:t>врачу-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специалисту </w:t>
            </w:r>
            <w:r>
              <w:rPr>
                <w:color w:val="000000" w:themeColor="text1"/>
                <w:sz w:val="28"/>
                <w:szCs w:val="28"/>
              </w:rPr>
              <w:t>амбулаторного звена.</w:t>
            </w:r>
          </w:p>
          <w:p w14:paraId="73065366" w14:textId="761DBD44" w:rsidR="00DC32E9" w:rsidRPr="00355EB4" w:rsidRDefault="00DC32E9" w:rsidP="00DC32E9">
            <w:pPr>
              <w:pStyle w:val="af"/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 xml:space="preserve">1.2   </w:t>
            </w:r>
            <w:r w:rsidRPr="00333798">
              <w:rPr>
                <w:color w:val="000000" w:themeColor="text1"/>
                <w:sz w:val="28"/>
                <w:szCs w:val="28"/>
              </w:rPr>
              <w:t xml:space="preserve">Подтвердить факт </w:t>
            </w:r>
            <w:r>
              <w:rPr>
                <w:color w:val="000000" w:themeColor="text1"/>
                <w:sz w:val="28"/>
                <w:szCs w:val="28"/>
              </w:rPr>
              <w:t xml:space="preserve">предварительной </w:t>
            </w:r>
            <w:r w:rsidRPr="00333798">
              <w:rPr>
                <w:color w:val="000000" w:themeColor="text1"/>
                <w:sz w:val="28"/>
                <w:szCs w:val="28"/>
              </w:rPr>
              <w:t xml:space="preserve">записи </w:t>
            </w:r>
            <w:r>
              <w:rPr>
                <w:color w:val="000000" w:themeColor="text1"/>
                <w:sz w:val="28"/>
                <w:szCs w:val="28"/>
              </w:rPr>
              <w:t>к участковому врачу-терапевту / врачу-специалисту амбулаторного звена в</w:t>
            </w:r>
            <w:r w:rsidRPr="0033379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ЕМИАС М</w:t>
            </w:r>
            <w:r w:rsidR="002564EB">
              <w:rPr>
                <w:color w:val="000000" w:themeColor="text1"/>
                <w:sz w:val="28"/>
                <w:szCs w:val="28"/>
              </w:rPr>
              <w:t>осковской области</w:t>
            </w:r>
            <w:r w:rsidRPr="00333798">
              <w:rPr>
                <w:color w:val="000000" w:themeColor="text1"/>
                <w:sz w:val="28"/>
                <w:szCs w:val="28"/>
              </w:rPr>
              <w:t>.</w:t>
            </w:r>
          </w:p>
          <w:p w14:paraId="54BA5342" w14:textId="389C1AE3" w:rsidR="00DC32E9" w:rsidRPr="00355EB4" w:rsidRDefault="00E11930" w:rsidP="00DC32E9">
            <w:pPr>
              <w:pStyle w:val="af"/>
              <w:numPr>
                <w:ilvl w:val="1"/>
                <w:numId w:val="13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Убедиться</w:t>
            </w:r>
            <w:r w:rsidR="00DC32E9">
              <w:rPr>
                <w:sz w:val="28"/>
                <w:szCs w:val="28"/>
              </w:rPr>
              <w:t>, что запись назначена в</w:t>
            </w:r>
            <w:r w:rsidR="00DC32E9" w:rsidRPr="00355EB4">
              <w:rPr>
                <w:color w:val="000000" w:themeColor="text1"/>
                <w:sz w:val="28"/>
                <w:szCs w:val="28"/>
              </w:rPr>
              <w:t xml:space="preserve"> срок</w:t>
            </w:r>
            <w:r w:rsidR="00DC32E9">
              <w:rPr>
                <w:color w:val="000000" w:themeColor="text1"/>
                <w:sz w:val="28"/>
                <w:szCs w:val="28"/>
              </w:rPr>
              <w:t xml:space="preserve"> </w:t>
            </w:r>
            <w:r w:rsidR="00DC32E9" w:rsidRPr="00355EB4">
              <w:rPr>
                <w:color w:val="000000" w:themeColor="text1"/>
                <w:sz w:val="28"/>
                <w:szCs w:val="28"/>
              </w:rPr>
              <w:t>не позднее 3 рабочих дней после выписки</w:t>
            </w:r>
            <w:r w:rsidR="00DC32E9">
              <w:rPr>
                <w:color w:val="000000" w:themeColor="text1"/>
                <w:sz w:val="28"/>
                <w:szCs w:val="28"/>
              </w:rPr>
              <w:t xml:space="preserve"> из стационара</w:t>
            </w:r>
            <w:r w:rsidR="00DC32E9" w:rsidRPr="00355EB4">
              <w:rPr>
                <w:color w:val="000000" w:themeColor="text1"/>
                <w:sz w:val="28"/>
                <w:szCs w:val="28"/>
              </w:rPr>
              <w:t>.</w:t>
            </w:r>
          </w:p>
          <w:p w14:paraId="0B18F7B3" w14:textId="77777777" w:rsidR="00DC32E9" w:rsidRPr="00355EB4" w:rsidRDefault="00DC32E9" w:rsidP="00DC32E9">
            <w:pPr>
              <w:pStyle w:val="af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Проверить передачу медицинской документации</w:t>
            </w:r>
            <w:r w:rsidRPr="00355EB4">
              <w:rPr>
                <w:color w:val="000000" w:themeColor="text1"/>
                <w:sz w:val="28"/>
                <w:szCs w:val="28"/>
              </w:rPr>
              <w:t> в поликлинику:</w:t>
            </w:r>
          </w:p>
          <w:p w14:paraId="57E35702" w14:textId="200C725A" w:rsidR="00DC32E9" w:rsidRPr="00355EB4" w:rsidRDefault="00DC32E9" w:rsidP="00DC32E9">
            <w:pPr>
              <w:pStyle w:val="af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>Наличие выписки с рекомендациями для амбулаторного этапа</w:t>
            </w:r>
            <w:r>
              <w:rPr>
                <w:color w:val="000000" w:themeColor="text1"/>
                <w:sz w:val="28"/>
                <w:szCs w:val="28"/>
              </w:rPr>
              <w:t xml:space="preserve"> в ЕМИАС М</w:t>
            </w:r>
            <w:r w:rsidR="002564EB">
              <w:rPr>
                <w:color w:val="000000" w:themeColor="text1"/>
                <w:sz w:val="28"/>
                <w:szCs w:val="28"/>
              </w:rPr>
              <w:t>осковской области</w:t>
            </w:r>
            <w:r w:rsidRPr="00355EB4">
              <w:rPr>
                <w:color w:val="000000" w:themeColor="text1"/>
                <w:sz w:val="28"/>
                <w:szCs w:val="28"/>
              </w:rPr>
              <w:t>.</w:t>
            </w:r>
          </w:p>
          <w:p w14:paraId="478DBE6B" w14:textId="5FCD0499" w:rsidR="00DC32E9" w:rsidRPr="00355EB4" w:rsidRDefault="00DC32E9" w:rsidP="00DC32E9">
            <w:pPr>
              <w:pStyle w:val="af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Проконтролировать, что </w:t>
            </w:r>
            <w:r w:rsidRPr="00355EB4">
              <w:rPr>
                <w:color w:val="000000" w:themeColor="text1"/>
                <w:sz w:val="28"/>
                <w:szCs w:val="28"/>
              </w:rPr>
              <w:t>медицинск</w:t>
            </w:r>
            <w:r>
              <w:rPr>
                <w:color w:val="000000" w:themeColor="text1"/>
                <w:sz w:val="28"/>
                <w:szCs w:val="28"/>
              </w:rPr>
              <w:t>ая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 документаци</w:t>
            </w:r>
            <w:r>
              <w:rPr>
                <w:color w:val="000000" w:themeColor="text1"/>
                <w:sz w:val="28"/>
                <w:szCs w:val="28"/>
              </w:rPr>
              <w:t>я подписана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 усиленной квалифицированной подписью врача </w:t>
            </w:r>
            <w:r w:rsidR="00E11930">
              <w:rPr>
                <w:color w:val="000000" w:themeColor="text1"/>
                <w:sz w:val="28"/>
                <w:szCs w:val="28"/>
              </w:rPr>
              <w:t>для обеспечения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 своевременной передачи данных через </w:t>
            </w:r>
            <w:r>
              <w:rPr>
                <w:color w:val="000000" w:themeColor="text1"/>
                <w:sz w:val="28"/>
                <w:szCs w:val="28"/>
              </w:rPr>
              <w:t>ЕМИАС М</w:t>
            </w:r>
            <w:r w:rsidR="002564EB">
              <w:rPr>
                <w:color w:val="000000" w:themeColor="text1"/>
                <w:sz w:val="28"/>
                <w:szCs w:val="28"/>
              </w:rPr>
              <w:t>осковской области</w:t>
            </w:r>
            <w:r w:rsidRPr="00355EB4">
              <w:rPr>
                <w:color w:val="000000" w:themeColor="text1"/>
                <w:sz w:val="28"/>
                <w:szCs w:val="28"/>
              </w:rPr>
              <w:t>.</w:t>
            </w:r>
          </w:p>
          <w:p w14:paraId="23CEEEC8" w14:textId="77777777" w:rsidR="00DC32E9" w:rsidRPr="00333798" w:rsidRDefault="00DC32E9" w:rsidP="00DC32E9">
            <w:pPr>
              <w:spacing w:after="0" w:line="240" w:lineRule="auto"/>
              <w:rPr>
                <w:rStyle w:val="ae"/>
                <w:rFonts w:eastAsiaTheme="majorEastAsia"/>
              </w:rPr>
            </w:pPr>
          </w:p>
          <w:p w14:paraId="54AB3550" w14:textId="77777777" w:rsidR="00DC32E9" w:rsidRPr="00355EB4" w:rsidRDefault="00DC32E9" w:rsidP="00DC32E9">
            <w:pPr>
              <w:pStyle w:val="4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Оценка </w:t>
            </w:r>
            <w:r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кач</w:t>
            </w:r>
            <w:r w:rsidRPr="00E358E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ества</w:t>
            </w:r>
            <w:r w:rsidRPr="00333798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медицинской </w:t>
            </w: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помощи</w:t>
            </w:r>
          </w:p>
          <w:p w14:paraId="472922EA" w14:textId="77777777" w:rsidR="00DC32E9" w:rsidRDefault="00DC32E9" w:rsidP="00DC32E9">
            <w:pPr>
              <w:pStyle w:val="af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Заполнить по результатам стационарного лечения:</w:t>
            </w:r>
          </w:p>
          <w:p w14:paraId="102D5795" w14:textId="0B6CC5B3" w:rsidR="00DC32E9" w:rsidRDefault="00DC32E9" w:rsidP="00DC32E9">
            <w:pPr>
              <w:pStyle w:val="af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Контрольный лист оценки качества медицинской помощи в электронной медицинской карте стационарного больного в ЕМИАС М</w:t>
            </w:r>
            <w:r w:rsidR="002564EB">
              <w:rPr>
                <w:color w:val="000000" w:themeColor="text1"/>
                <w:sz w:val="28"/>
                <w:szCs w:val="28"/>
              </w:rPr>
              <w:t>осковской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3685AA2C" w14:textId="77777777" w:rsidR="00DC32E9" w:rsidRDefault="00DC32E9" w:rsidP="00DC32E9">
            <w:pPr>
              <w:pStyle w:val="af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Приложение к приказу </w:t>
            </w:r>
            <w:r>
              <w:rPr>
                <w:sz w:val="28"/>
                <w:szCs w:val="28"/>
              </w:rPr>
              <w:t xml:space="preserve">Министерства здравоохранения Российской Федерации </w:t>
            </w:r>
            <w:r w:rsidRPr="00861806">
              <w:rPr>
                <w:sz w:val="28"/>
                <w:szCs w:val="28"/>
              </w:rPr>
              <w:t>от 14 апреля 2025 года № 20</w:t>
            </w:r>
            <w:r>
              <w:rPr>
                <w:sz w:val="28"/>
                <w:szCs w:val="28"/>
              </w:rPr>
              <w:t>3</w:t>
            </w:r>
            <w:r w:rsidRPr="00861806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 в соответствии с основной нозологической единицей.</w:t>
            </w:r>
          </w:p>
          <w:p w14:paraId="40DE38EB" w14:textId="77777777" w:rsidR="00DC32E9" w:rsidRPr="004710CB" w:rsidRDefault="00DC32E9" w:rsidP="00DC32E9">
            <w:pPr>
              <w:pStyle w:val="af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Провести анализ отклонений, выявленных в ходе 2 этапа внутреннего контроля качества медицинской помощи заведующим отделения. </w:t>
            </w:r>
          </w:p>
          <w:p w14:paraId="283A6E88" w14:textId="77777777" w:rsidR="00DC32E9" w:rsidRPr="00355EB4" w:rsidRDefault="00DC32E9" w:rsidP="00DC32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AF251B" w14:textId="77777777" w:rsidR="00DC32E9" w:rsidRPr="00355EB4" w:rsidRDefault="00DC32E9" w:rsidP="00DC32E9">
            <w:pPr>
              <w:pStyle w:val="4"/>
              <w:shd w:val="clear" w:color="auto" w:fill="FFFFFF"/>
              <w:spacing w:before="0" w:line="240" w:lineRule="auto"/>
              <w:ind w:left="375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9245BE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val="en-US"/>
              </w:rPr>
              <w:t>IV</w:t>
            </w:r>
            <w:r>
              <w:rPr>
                <w:rStyle w:val="ae"/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Документирование результатов ВКК</w:t>
            </w:r>
          </w:p>
          <w:p w14:paraId="2E2F6483" w14:textId="77777777" w:rsidR="00DC32E9" w:rsidRPr="00355EB4" w:rsidRDefault="00DC32E9" w:rsidP="00DC32E9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181C85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В случае выявления нарушений зафиксировать д</w:t>
            </w:r>
            <w:r w:rsidRPr="00181C85">
              <w:rPr>
                <w:rStyle w:val="ae"/>
                <w:b w:val="0"/>
                <w:bCs w:val="0"/>
                <w:sz w:val="28"/>
                <w:szCs w:val="28"/>
              </w:rPr>
              <w:t xml:space="preserve">ефекты в электронной форме регистрации нежелательных </w:t>
            </w:r>
            <w:r w:rsidRPr="001732E1">
              <w:rPr>
                <w:rStyle w:val="ae"/>
                <w:b w:val="0"/>
                <w:bCs w:val="0"/>
                <w:sz w:val="28"/>
                <w:szCs w:val="28"/>
              </w:rPr>
              <w:t>событий,</w:t>
            </w:r>
            <w:r w:rsidRPr="001732E1">
              <w:rPr>
                <w:rStyle w:val="ae"/>
                <w:b w:val="0"/>
                <w:sz w:val="28"/>
                <w:szCs w:val="28"/>
              </w:rPr>
              <w:t xml:space="preserve"> хранящейся на сетевом диске</w:t>
            </w:r>
            <w:r w:rsidRPr="001732E1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:</w:t>
            </w:r>
          </w:p>
          <w:p w14:paraId="6B2FB80D" w14:textId="77777777" w:rsidR="00DC32E9" w:rsidRPr="00355EB4" w:rsidRDefault="00DC32E9" w:rsidP="00DC32E9">
            <w:pPr>
              <w:pStyle w:val="af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>Несоответствие диагностики и/или лечения клиническим рекомендациям.</w:t>
            </w:r>
          </w:p>
          <w:p w14:paraId="20B4A8FC" w14:textId="77777777" w:rsidR="00DC32E9" w:rsidRPr="00355EB4" w:rsidRDefault="00DC32E9" w:rsidP="00DC32E9">
            <w:pPr>
              <w:pStyle w:val="af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>Нарушение сроков оказания помощи.</w:t>
            </w:r>
          </w:p>
          <w:p w14:paraId="4DC39281" w14:textId="77777777" w:rsidR="00DC32E9" w:rsidRPr="00355EB4" w:rsidRDefault="00DC32E9" w:rsidP="00DC32E9">
            <w:pPr>
              <w:pStyle w:val="af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color w:val="000000" w:themeColor="text1"/>
                <w:sz w:val="28"/>
                <w:szCs w:val="28"/>
              </w:rPr>
              <w:t>Отсутствие записи на прием к врачу амбулаторного звена.</w:t>
            </w:r>
          </w:p>
          <w:p w14:paraId="62D8393A" w14:textId="77777777" w:rsidR="00DC32E9" w:rsidRPr="00355EB4" w:rsidRDefault="00DC32E9" w:rsidP="00DC32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184229" w14:textId="77777777" w:rsidR="00DC32E9" w:rsidRPr="00355EB4" w:rsidRDefault="00DC32E9" w:rsidP="00DC32E9">
            <w:pPr>
              <w:pStyle w:val="4"/>
              <w:shd w:val="clear" w:color="auto" w:fill="FFFFFF"/>
              <w:spacing w:before="0" w:line="240" w:lineRule="auto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V </w:t>
            </w: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Корректирующие и профилактические меры</w:t>
            </w:r>
          </w:p>
          <w:p w14:paraId="69AEDB6F" w14:textId="77777777" w:rsidR="00DC32E9" w:rsidRPr="009245BE" w:rsidRDefault="00DC32E9" w:rsidP="00DC32E9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9245BE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При выявлении дефектов провести разбор всех случаев</w:t>
            </w:r>
            <w:r w:rsidRPr="009245BE">
              <w:rPr>
                <w:color w:val="000000" w:themeColor="text1"/>
                <w:sz w:val="28"/>
                <w:szCs w:val="28"/>
              </w:rPr>
              <w:t> на е</w:t>
            </w:r>
            <w:r w:rsidRPr="009245BE">
              <w:rPr>
                <w:sz w:val="28"/>
                <w:szCs w:val="28"/>
              </w:rPr>
              <w:t xml:space="preserve">женедельной </w:t>
            </w:r>
            <w:r w:rsidRPr="009245BE">
              <w:rPr>
                <w:color w:val="000000" w:themeColor="text1"/>
                <w:sz w:val="28"/>
                <w:szCs w:val="28"/>
              </w:rPr>
              <w:t>планерке отделения.</w:t>
            </w:r>
          </w:p>
          <w:p w14:paraId="74252888" w14:textId="77777777" w:rsidR="00DC32E9" w:rsidRPr="00355EB4" w:rsidRDefault="00DC32E9" w:rsidP="00DC32E9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Назначить ответственных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 за устранение нарушений </w:t>
            </w:r>
            <w:r>
              <w:rPr>
                <w:color w:val="000000" w:themeColor="text1"/>
                <w:sz w:val="28"/>
                <w:szCs w:val="28"/>
              </w:rPr>
              <w:t xml:space="preserve">и установить срок выполнения </w:t>
            </w:r>
            <w:r w:rsidRPr="00355EB4">
              <w:rPr>
                <w:color w:val="000000" w:themeColor="text1"/>
                <w:sz w:val="28"/>
                <w:szCs w:val="28"/>
              </w:rPr>
              <w:t>— не более 5 рабочих дней.</w:t>
            </w:r>
          </w:p>
          <w:p w14:paraId="5090E93C" w14:textId="77777777" w:rsidR="00DC32E9" w:rsidRDefault="00DC32E9" w:rsidP="00DC32E9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355EB4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Организовать обучение персонала</w:t>
            </w:r>
            <w:r w:rsidRPr="00355EB4">
              <w:rPr>
                <w:color w:val="000000" w:themeColor="text1"/>
                <w:sz w:val="28"/>
                <w:szCs w:val="28"/>
              </w:rPr>
              <w:t xml:space="preserve"> при систематических ошибках (например, по оформлению направлений). </w:t>
            </w:r>
          </w:p>
          <w:p w14:paraId="62507823" w14:textId="00D143A1" w:rsidR="00DC32E9" w:rsidRPr="00DC32E9" w:rsidRDefault="00DC32E9" w:rsidP="00DC32E9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DC32E9">
              <w:rPr>
                <w:color w:val="000000" w:themeColor="text1"/>
                <w:sz w:val="28"/>
                <w:szCs w:val="28"/>
              </w:rPr>
              <w:t>Заполнить графу «Предпринятые меры</w:t>
            </w:r>
            <w:r w:rsidR="002564EB">
              <w:rPr>
                <w:color w:val="000000" w:themeColor="text1"/>
                <w:sz w:val="28"/>
                <w:szCs w:val="28"/>
              </w:rPr>
              <w:t>»</w:t>
            </w:r>
            <w:r w:rsidRPr="00DC32E9">
              <w:rPr>
                <w:color w:val="000000" w:themeColor="text1"/>
                <w:sz w:val="28"/>
                <w:szCs w:val="28"/>
              </w:rPr>
              <w:t xml:space="preserve"> в форме регистрации нежелательных событий.</w:t>
            </w:r>
          </w:p>
          <w:p w14:paraId="441DD2A5" w14:textId="77777777" w:rsidR="00DC32E9" w:rsidRPr="003F62B1" w:rsidRDefault="00DC32E9" w:rsidP="00DC32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726EE6A" w14:textId="77777777" w:rsidR="00DC32E9" w:rsidRPr="00355EB4" w:rsidRDefault="00DC32E9" w:rsidP="00DC32E9">
            <w:pPr>
              <w:pStyle w:val="4"/>
              <w:shd w:val="clear" w:color="auto" w:fill="FFFFFF"/>
              <w:spacing w:before="0" w:line="240" w:lineRule="auto"/>
              <w:ind w:left="375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V</w:t>
            </w:r>
            <w:r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val="en-US"/>
              </w:rPr>
              <w:t xml:space="preserve">I </w:t>
            </w:r>
            <w:r w:rsidRPr="00355EB4">
              <w:rPr>
                <w:rStyle w:val="ae"/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</w:rPr>
              <w:t>Мониторинг выполнения рекомендаций</w:t>
            </w:r>
          </w:p>
          <w:p w14:paraId="3B95369E" w14:textId="77777777" w:rsidR="00DC32E9" w:rsidRPr="00BD4DD0" w:rsidRDefault="00DC32E9" w:rsidP="00DC32E9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97" w:hanging="567"/>
              <w:rPr>
                <w:color w:val="000000" w:themeColor="text1"/>
                <w:sz w:val="28"/>
                <w:szCs w:val="28"/>
              </w:rPr>
            </w:pPr>
            <w:r w:rsidRPr="00BD4DD0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Проверить устранение нарушений</w:t>
            </w:r>
            <w:r w:rsidRPr="00BD4DD0">
              <w:rPr>
                <w:color w:val="000000" w:themeColor="text1"/>
                <w:sz w:val="28"/>
                <w:szCs w:val="28"/>
              </w:rPr>
              <w:t> в установленные сроки.</w:t>
            </w:r>
          </w:p>
          <w:p w14:paraId="5240E50E" w14:textId="77777777" w:rsidR="008C4234" w:rsidRDefault="00940C7D" w:rsidP="0013002D">
            <w:pPr>
              <w:pStyle w:val="af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в установленные сроки выявленные нарушения не устранены, рекомендуется привлечь к работе над данным нарушением дополнительных исполнителей из числа работников стационара. Исполнители разрабатывают и реализовывают мероприятия, направленные на устранение выявленного нарушения в оговоренные в рамках планерки сроков. </w:t>
            </w:r>
          </w:p>
          <w:p w14:paraId="2225525E" w14:textId="77777777" w:rsidR="008C4234" w:rsidRPr="008C4234" w:rsidRDefault="0013002D" w:rsidP="0013002D">
            <w:pPr>
              <w:pStyle w:val="af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8C4234">
              <w:rPr>
                <w:color w:val="000000" w:themeColor="text1"/>
                <w:sz w:val="28"/>
                <w:szCs w:val="28"/>
              </w:rPr>
              <w:t xml:space="preserve">По результатам устранения выявленных нарушений осуществлять мониторинг устойчивости в рамках проведения 2 этапа внутреннего контроля качества и безопасности медицинской деятельности. </w:t>
            </w:r>
          </w:p>
          <w:p w14:paraId="02AC99D9" w14:textId="567002B9" w:rsidR="0013002D" w:rsidRPr="008C4234" w:rsidRDefault="0013002D" w:rsidP="0013002D">
            <w:pPr>
              <w:pStyle w:val="af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8C4234">
              <w:rPr>
                <w:color w:val="000000" w:themeColor="text1"/>
                <w:sz w:val="28"/>
                <w:szCs w:val="28"/>
              </w:rPr>
              <w:t xml:space="preserve">При отсутствии положительной динамики в части устранения выявленного нарушения после реализации </w:t>
            </w:r>
            <w:r w:rsidR="008D621D" w:rsidRPr="008C4234">
              <w:rPr>
                <w:color w:val="000000" w:themeColor="text1"/>
                <w:sz w:val="28"/>
                <w:szCs w:val="28"/>
              </w:rPr>
              <w:t xml:space="preserve">мероприятий, разработанных в рамках выполнения пункта 1.1. </w:t>
            </w:r>
            <w:r w:rsidRPr="008C4234">
              <w:rPr>
                <w:color w:val="000000" w:themeColor="text1"/>
                <w:sz w:val="28"/>
                <w:szCs w:val="28"/>
              </w:rPr>
              <w:t>силами сотрудников отделения</w:t>
            </w:r>
            <w:r w:rsidR="008D621D" w:rsidRPr="008C4234">
              <w:rPr>
                <w:color w:val="000000" w:themeColor="text1"/>
                <w:sz w:val="28"/>
                <w:szCs w:val="28"/>
              </w:rPr>
              <w:t>,</w:t>
            </w:r>
            <w:r w:rsidRPr="008C4234">
              <w:rPr>
                <w:color w:val="000000" w:themeColor="text1"/>
                <w:sz w:val="28"/>
                <w:szCs w:val="28"/>
              </w:rPr>
              <w:t xml:space="preserve"> </w:t>
            </w:r>
            <w:r w:rsidR="008D621D" w:rsidRPr="008C4234">
              <w:rPr>
                <w:color w:val="000000" w:themeColor="text1"/>
                <w:sz w:val="28"/>
                <w:szCs w:val="28"/>
              </w:rPr>
              <w:t xml:space="preserve">подготовить и </w:t>
            </w:r>
            <w:r w:rsidRPr="008C4234">
              <w:rPr>
                <w:color w:val="000000" w:themeColor="text1"/>
                <w:sz w:val="28"/>
                <w:szCs w:val="28"/>
              </w:rPr>
              <w:t>представить отчет заместителю главного врача по экспертизе качества и безопасности медицинской деятельности в виде служебной записки</w:t>
            </w:r>
            <w:r w:rsidR="008D621D" w:rsidRPr="008C4234">
              <w:rPr>
                <w:color w:val="000000" w:themeColor="text1"/>
                <w:sz w:val="28"/>
                <w:szCs w:val="28"/>
              </w:rPr>
              <w:t>. Служебная записка оформляется</w:t>
            </w:r>
            <w:r w:rsidRPr="008C4234">
              <w:rPr>
                <w:color w:val="000000" w:themeColor="text1"/>
                <w:sz w:val="28"/>
                <w:szCs w:val="28"/>
              </w:rPr>
              <w:t xml:space="preserve"> в свободной форме с детальным описанием сути дефекта, результатами проведенных корректирующих мероприятий, причинами их неэффективности для дальнейшего проведения 3 этапа внутреннего контроля качества и безопасности медицинской деятельности.</w:t>
            </w:r>
          </w:p>
          <w:p w14:paraId="48C9D992" w14:textId="77777777" w:rsidR="0013002D" w:rsidRPr="00DC32E9" w:rsidRDefault="0013002D" w:rsidP="0013002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DAC759E" w14:textId="20A2EB8B" w:rsidR="00335CA8" w:rsidRPr="00355EB4" w:rsidRDefault="00335CA8" w:rsidP="00DC32E9">
            <w:pPr>
              <w:pStyle w:val="af"/>
              <w:shd w:val="clear" w:color="auto" w:fill="FFFFFF"/>
              <w:spacing w:before="0" w:beforeAutospacing="0" w:after="0" w:afterAutospacing="0"/>
              <w:ind w:left="597"/>
              <w:rPr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</w:tbl>
    <w:p w14:paraId="4734A2A2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p w14:paraId="49500016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35CA8" w14:paraId="7B62C084" w14:textId="77777777" w:rsidTr="006E5BA8">
        <w:tc>
          <w:tcPr>
            <w:tcW w:w="9345" w:type="dxa"/>
            <w:tcBorders>
              <w:bottom w:val="nil"/>
            </w:tcBorders>
          </w:tcPr>
          <w:p w14:paraId="7491D6F9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0F7A9" w14:textId="6ABDB1EC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</w:t>
            </w:r>
            <w:r w:rsidR="00DB7AB3">
              <w:rPr>
                <w:rFonts w:ascii="Times New Roman" w:hAnsi="Times New Roman" w:cs="Times New Roman"/>
                <w:b/>
                <w:sz w:val="28"/>
                <w:szCs w:val="28"/>
              </w:rPr>
              <w:t>-правовые акты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C59C2C5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0B054B" w14:textId="32246AEA" w:rsidR="001732E1" w:rsidRPr="00861806" w:rsidRDefault="001732E1" w:rsidP="001732E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21.11.2011 №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323-ФЗ «Об основах охраны здоровья граждан в Российской Федерации».</w:t>
            </w:r>
          </w:p>
          <w:p w14:paraId="00D6FB6C" w14:textId="3A2658C4" w:rsidR="001732E1" w:rsidRPr="00861806" w:rsidRDefault="001732E1" w:rsidP="001732E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29.11.2010 №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326-ФЗ «Об обязательном медицинском страховании в Российской Федерации».</w:t>
            </w:r>
          </w:p>
          <w:p w14:paraId="5278044C" w14:textId="6CEDED92" w:rsidR="001732E1" w:rsidRPr="00861806" w:rsidRDefault="001732E1" w:rsidP="001732E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МО от 28.12.2024 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1764-ПП</w:t>
            </w:r>
            <w:r w:rsidR="00392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0C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О Программе государственных гарантий бесплатного оказания гражданам медицинской помощи на 2025 год и на плановый период 2026 и 2027 годов</w:t>
            </w:r>
            <w:r w:rsidR="00940C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49BBF0" w14:textId="7EBFE3D6" w:rsidR="001732E1" w:rsidRPr="008A58D6" w:rsidRDefault="001732E1" w:rsidP="001732E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 от 05.08.2022 г. №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530н «Об утверждении унифицированных форм медицинской документации, используемых в медицинских организациях, оказывающих медицинскую помощь в стационарных условиях, в условиях дневного стационара и порядков их ведения».</w:t>
            </w:r>
          </w:p>
          <w:p w14:paraId="64BBD3CE" w14:textId="2338999E" w:rsidR="001732E1" w:rsidRPr="00AF384B" w:rsidRDefault="001732E1" w:rsidP="001732E1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384B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 от 14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  <w:r w:rsidRPr="00AF384B">
              <w:rPr>
                <w:rFonts w:ascii="Times New Roman" w:hAnsi="Times New Roman" w:cs="Times New Roman"/>
                <w:sz w:val="28"/>
                <w:szCs w:val="28"/>
              </w:rPr>
              <w:t xml:space="preserve"> № 20</w:t>
            </w:r>
            <w:r w:rsidR="00AF384B" w:rsidRPr="00AF3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F384B">
              <w:rPr>
                <w:rFonts w:ascii="Times New Roman" w:hAnsi="Times New Roman" w:cs="Times New Roman"/>
                <w:sz w:val="28"/>
                <w:szCs w:val="28"/>
              </w:rPr>
              <w:t>н «Об утверждении Порядка осуществления экспертизы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страховании».</w:t>
            </w:r>
          </w:p>
          <w:p w14:paraId="08B4E61B" w14:textId="07863559" w:rsidR="00BC77E4" w:rsidRPr="00AF384B" w:rsidRDefault="001732E1" w:rsidP="001D1120">
            <w:pPr>
              <w:pStyle w:val="ab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F384B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 от 14</w:t>
            </w:r>
            <w:r w:rsidR="00AD3C06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  <w:r w:rsidRPr="00AF384B">
              <w:rPr>
                <w:rFonts w:ascii="Times New Roman" w:hAnsi="Times New Roman" w:cs="Times New Roman"/>
                <w:sz w:val="28"/>
                <w:szCs w:val="28"/>
              </w:rPr>
              <w:t xml:space="preserve"> № 203н «Об утверждении критериев оценки качества медицинской помощи».</w:t>
            </w:r>
          </w:p>
          <w:p w14:paraId="2AD9B082" w14:textId="3BA55B93" w:rsidR="001732E1" w:rsidRPr="00BC77E4" w:rsidRDefault="001732E1" w:rsidP="001D1120">
            <w:pPr>
              <w:pStyle w:val="ab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77E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Приказ Министерства здравоохранения РФ от 15</w:t>
            </w:r>
            <w:r w:rsidR="00AD3C0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.03.2022</w:t>
            </w:r>
            <w:r w:rsidRPr="00BC77E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№</w:t>
            </w:r>
            <w:r w:rsidR="00AD3C0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  <w:r w:rsidRPr="00BC77E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168н </w:t>
            </w:r>
            <w:r w:rsidR="00940C7D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«</w:t>
            </w:r>
            <w:r w:rsidRPr="00BC77E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Об утверждении порядка проведения диспансерного наблюдения за взрослыми</w:t>
            </w:r>
            <w:r w:rsidR="00940C7D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»</w:t>
            </w:r>
          </w:p>
          <w:p w14:paraId="3FF02907" w14:textId="1869AF00" w:rsidR="009245BE" w:rsidRPr="0010106E" w:rsidRDefault="001732E1" w:rsidP="001732E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45B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Приказ Министерства здравоохранения Российской Федерации от 31</w:t>
            </w:r>
            <w:r w:rsidR="00AD3C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.07.2020</w:t>
            </w:r>
            <w:r w:rsidRPr="009245B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AD3C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 </w:t>
            </w:r>
            <w:r w:rsidRPr="009245B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785н </w:t>
            </w:r>
            <w:r w:rsidR="00940C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</w:t>
            </w:r>
            <w:r w:rsidRPr="009245B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 утверждении Требований к организации и проведению внутреннего контроля качества и безопасности медицинской деятельности</w:t>
            </w:r>
            <w:r w:rsidR="00940C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335CA8" w14:paraId="58C99CBF" w14:textId="77777777" w:rsidTr="006E5BA8">
        <w:tc>
          <w:tcPr>
            <w:tcW w:w="9345" w:type="dxa"/>
            <w:tcBorders>
              <w:top w:val="nil"/>
            </w:tcBorders>
          </w:tcPr>
          <w:p w14:paraId="16807307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F36FC" w14:textId="77777777" w:rsidR="00335CA8" w:rsidRDefault="00335CA8">
      <w:pPr>
        <w:rPr>
          <w:rFonts w:ascii="Times New Roman" w:hAnsi="Times New Roman" w:cs="Times New Roman"/>
          <w:b/>
          <w:sz w:val="24"/>
          <w:szCs w:val="24"/>
        </w:rPr>
      </w:pPr>
    </w:p>
    <w:p w14:paraId="163D3518" w14:textId="77777777" w:rsidR="00335CA8" w:rsidRDefault="00482E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данной инструкции: </w:t>
      </w:r>
    </w:p>
    <w:p w14:paraId="0F8285CB" w14:textId="2148D42F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– </w:t>
      </w:r>
      <w:r w:rsidR="00B516D0"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 ГБУЗ Московской области «Солнечногорская больница» Серов Е.В.</w:t>
      </w:r>
    </w:p>
    <w:p w14:paraId="1D536B81" w14:textId="51915D26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–</w:t>
      </w:r>
      <w:r w:rsidR="00687DF0">
        <w:rPr>
          <w:rFonts w:ascii="Times New Roman" w:hAnsi="Times New Roman" w:cs="Times New Roman"/>
          <w:sz w:val="28"/>
          <w:szCs w:val="28"/>
        </w:rPr>
        <w:t xml:space="preserve"> </w:t>
      </w:r>
      <w:r w:rsidR="00B516D0">
        <w:rPr>
          <w:rFonts w:ascii="Times New Roman" w:hAnsi="Times New Roman" w:cs="Times New Roman"/>
          <w:sz w:val="28"/>
          <w:szCs w:val="28"/>
        </w:rPr>
        <w:t xml:space="preserve">Стационарные отделения </w:t>
      </w:r>
      <w:r w:rsidR="00B516D0">
        <w:rPr>
          <w:rFonts w:hAnsi="Times New Roman" w:cs="Times New Roman"/>
          <w:color w:val="000000"/>
          <w:sz w:val="28"/>
          <w:szCs w:val="28"/>
        </w:rPr>
        <w:t>ГБУЗ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Московской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области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«Солнечногорская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больница»</w:t>
      </w:r>
    </w:p>
    <w:p w14:paraId="244FF487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p w14:paraId="2A64AF85" w14:textId="77777777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исполнители ознакомлены и обязуются исполнять: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8"/>
        <w:gridCol w:w="2213"/>
        <w:gridCol w:w="2836"/>
        <w:gridCol w:w="1489"/>
        <w:gridCol w:w="1509"/>
      </w:tblGrid>
      <w:tr w:rsidR="00335CA8" w14:paraId="206F4CE7" w14:textId="77777777">
        <w:tc>
          <w:tcPr>
            <w:tcW w:w="1337" w:type="dxa"/>
          </w:tcPr>
          <w:p w14:paraId="73AE37F0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6" w:type="dxa"/>
          </w:tcPr>
          <w:p w14:paraId="7DA4DBFC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910" w:type="dxa"/>
          </w:tcPr>
          <w:p w14:paraId="38983EAB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8" w:type="dxa"/>
          </w:tcPr>
          <w:p w14:paraId="43A90428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0" w:type="dxa"/>
          </w:tcPr>
          <w:p w14:paraId="46114ACC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35CA8" w14:paraId="2E2392D1" w14:textId="77777777">
        <w:tc>
          <w:tcPr>
            <w:tcW w:w="1337" w:type="dxa"/>
          </w:tcPr>
          <w:p w14:paraId="68E5F6C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385D3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25C368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6A3EFE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A37EA4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0E8469C" w14:textId="77777777">
        <w:tc>
          <w:tcPr>
            <w:tcW w:w="1337" w:type="dxa"/>
          </w:tcPr>
          <w:p w14:paraId="25C41A6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36411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F6B7DA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9C10E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E52FE0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D9E5CF" w14:textId="77777777">
        <w:tc>
          <w:tcPr>
            <w:tcW w:w="1337" w:type="dxa"/>
          </w:tcPr>
          <w:p w14:paraId="69E9901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04965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AC4C5D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9E6884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C069D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85DE98" w14:textId="77777777">
        <w:tc>
          <w:tcPr>
            <w:tcW w:w="1337" w:type="dxa"/>
          </w:tcPr>
          <w:p w14:paraId="0651F22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0C334E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BD17C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1E9C5A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F57C0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24A885" w14:textId="77777777">
        <w:tc>
          <w:tcPr>
            <w:tcW w:w="1337" w:type="dxa"/>
          </w:tcPr>
          <w:p w14:paraId="6EB93B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32EFC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4258B6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F6277D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4F9B4EA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32AE963F" w14:textId="77777777">
        <w:tc>
          <w:tcPr>
            <w:tcW w:w="1337" w:type="dxa"/>
          </w:tcPr>
          <w:p w14:paraId="5D61BFF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A0E7C2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8BD2B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C49E09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9399FA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C50EAD3" w14:textId="77777777">
        <w:tc>
          <w:tcPr>
            <w:tcW w:w="1337" w:type="dxa"/>
          </w:tcPr>
          <w:p w14:paraId="6EC6BAF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8FE710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4435D2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175A91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8930C7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C5B2ACF" w14:textId="77777777">
        <w:tc>
          <w:tcPr>
            <w:tcW w:w="1337" w:type="dxa"/>
          </w:tcPr>
          <w:p w14:paraId="174D54B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CB846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47A46E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1FF29D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24F5FF9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5182E9A8" w14:textId="77777777">
        <w:tc>
          <w:tcPr>
            <w:tcW w:w="1337" w:type="dxa"/>
          </w:tcPr>
          <w:p w14:paraId="208610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23BAA7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608B38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26DD649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668E7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25870423" w14:textId="77777777">
        <w:tc>
          <w:tcPr>
            <w:tcW w:w="1337" w:type="dxa"/>
          </w:tcPr>
          <w:p w14:paraId="264AC08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CC9B7F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1A44BC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6FC46E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7398A9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AF60968" w14:textId="77777777">
        <w:tc>
          <w:tcPr>
            <w:tcW w:w="1337" w:type="dxa"/>
          </w:tcPr>
          <w:p w14:paraId="47B667C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BB794C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CD2A60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83916D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12D1E7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32491719" w14:textId="77777777">
        <w:tc>
          <w:tcPr>
            <w:tcW w:w="1337" w:type="dxa"/>
          </w:tcPr>
          <w:p w14:paraId="1BD3964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F38DDD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3A23AF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1BE189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4C2051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2C5B99E" w14:textId="77777777">
        <w:tc>
          <w:tcPr>
            <w:tcW w:w="1337" w:type="dxa"/>
          </w:tcPr>
          <w:p w14:paraId="3907DD3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DBE7D9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FE4F84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E1671E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E1D3D4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A9C78B5" w14:textId="77777777">
        <w:tc>
          <w:tcPr>
            <w:tcW w:w="1337" w:type="dxa"/>
          </w:tcPr>
          <w:p w14:paraId="566ECB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9106C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DBED4E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CFB0B5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5EE1B5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F0489BC" w14:textId="77777777">
        <w:tc>
          <w:tcPr>
            <w:tcW w:w="1337" w:type="dxa"/>
          </w:tcPr>
          <w:p w14:paraId="7FCF7AE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5AA4D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15BC06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7F1C60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145D4E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F2F9B92" w14:textId="77777777">
        <w:tc>
          <w:tcPr>
            <w:tcW w:w="1337" w:type="dxa"/>
          </w:tcPr>
          <w:p w14:paraId="6C24F4D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0D2E7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602478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707EEC1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0343DB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C8952C1" w14:textId="77777777">
        <w:tc>
          <w:tcPr>
            <w:tcW w:w="1337" w:type="dxa"/>
          </w:tcPr>
          <w:p w14:paraId="60701BE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7EC8F3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9401B2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B5FB5D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1D0A65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16B85D9" w14:textId="77777777">
        <w:tc>
          <w:tcPr>
            <w:tcW w:w="1337" w:type="dxa"/>
          </w:tcPr>
          <w:p w14:paraId="6B38B48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972164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8CD720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C9CD82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81D26E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533BAC5" w14:textId="77777777">
        <w:tc>
          <w:tcPr>
            <w:tcW w:w="1337" w:type="dxa"/>
          </w:tcPr>
          <w:p w14:paraId="44FACC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48A994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4264A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BFF1C3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44EA225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46B69B01" w14:textId="77777777">
        <w:tc>
          <w:tcPr>
            <w:tcW w:w="1337" w:type="dxa"/>
          </w:tcPr>
          <w:p w14:paraId="0C90F1A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F92941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5471D3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438233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8ACC2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42D8334" w14:textId="77777777">
        <w:tc>
          <w:tcPr>
            <w:tcW w:w="1337" w:type="dxa"/>
          </w:tcPr>
          <w:p w14:paraId="66655BD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98219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F21083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14559E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3C96119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2FBF5B4" w14:textId="77777777">
        <w:tc>
          <w:tcPr>
            <w:tcW w:w="1337" w:type="dxa"/>
          </w:tcPr>
          <w:p w14:paraId="410F485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25630E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F9DFF5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2B59205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539BC5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52E1D2B" w14:textId="77777777">
        <w:tc>
          <w:tcPr>
            <w:tcW w:w="1337" w:type="dxa"/>
          </w:tcPr>
          <w:p w14:paraId="770DE3E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AEC72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BE1316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931D3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77B6DB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E198675" w14:textId="77777777">
        <w:tc>
          <w:tcPr>
            <w:tcW w:w="1337" w:type="dxa"/>
          </w:tcPr>
          <w:p w14:paraId="5521B9D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9E4127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DA4A45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04159E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623950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39B438E" w14:textId="77777777">
        <w:tc>
          <w:tcPr>
            <w:tcW w:w="1337" w:type="dxa"/>
          </w:tcPr>
          <w:p w14:paraId="34483F5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2B220B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69D732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157903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7452B5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5EA8E1B" w14:textId="77777777">
        <w:tc>
          <w:tcPr>
            <w:tcW w:w="1337" w:type="dxa"/>
          </w:tcPr>
          <w:p w14:paraId="767B477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272B3B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56578E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0DD094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AB9687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6938834" w14:textId="77777777">
        <w:tc>
          <w:tcPr>
            <w:tcW w:w="1337" w:type="dxa"/>
          </w:tcPr>
          <w:p w14:paraId="125A5D9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FC5B4D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4EB7520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9D3B48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9C1B04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4DCFD98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sectPr w:rsidR="00335C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FAD6" w14:textId="77777777" w:rsidR="001619CB" w:rsidRDefault="001619CB">
      <w:pPr>
        <w:spacing w:line="240" w:lineRule="auto"/>
      </w:pPr>
      <w:r>
        <w:separator/>
      </w:r>
    </w:p>
  </w:endnote>
  <w:endnote w:type="continuationSeparator" w:id="0">
    <w:p w14:paraId="4BF22AFE" w14:textId="77777777" w:rsidR="001619CB" w:rsidRDefault="00161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638445"/>
      <w:docPartObj>
        <w:docPartGallery w:val="AutoText"/>
      </w:docPartObj>
    </w:sdtPr>
    <w:sdtEndPr/>
    <w:sdtContent>
      <w:p w14:paraId="2D7BFBC5" w14:textId="77777777" w:rsidR="00335CA8" w:rsidRDefault="00482E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8767CF3" w14:textId="77777777" w:rsidR="00335CA8" w:rsidRDefault="00335C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4EF8" w14:textId="77777777" w:rsidR="001619CB" w:rsidRDefault="001619CB">
      <w:pPr>
        <w:spacing w:after="0"/>
      </w:pPr>
      <w:r>
        <w:separator/>
      </w:r>
    </w:p>
  </w:footnote>
  <w:footnote w:type="continuationSeparator" w:id="0">
    <w:p w14:paraId="3D12F12D" w14:textId="77777777" w:rsidR="001619CB" w:rsidRDefault="001619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B744C"/>
    <w:multiLevelType w:val="multilevel"/>
    <w:tmpl w:val="508A47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591553"/>
    <w:multiLevelType w:val="multilevel"/>
    <w:tmpl w:val="6A0A7A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0466187"/>
    <w:multiLevelType w:val="multilevel"/>
    <w:tmpl w:val="AB66F3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3" w15:restartNumberingAfterBreak="0">
    <w:nsid w:val="24DB260E"/>
    <w:multiLevelType w:val="hybridMultilevel"/>
    <w:tmpl w:val="7EF861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D78"/>
    <w:multiLevelType w:val="multilevel"/>
    <w:tmpl w:val="ACE8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F159F"/>
    <w:multiLevelType w:val="multilevel"/>
    <w:tmpl w:val="A7AE5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1CE56A3"/>
    <w:multiLevelType w:val="multilevel"/>
    <w:tmpl w:val="C8887C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2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20" w:hanging="2160"/>
      </w:pPr>
      <w:rPr>
        <w:rFonts w:hint="default"/>
      </w:rPr>
    </w:lvl>
  </w:abstractNum>
  <w:abstractNum w:abstractNumId="7" w15:restartNumberingAfterBreak="0">
    <w:nsid w:val="32AC2E84"/>
    <w:multiLevelType w:val="multilevel"/>
    <w:tmpl w:val="514C3F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8" w15:restartNumberingAfterBreak="0">
    <w:nsid w:val="36AE7445"/>
    <w:multiLevelType w:val="hybridMultilevel"/>
    <w:tmpl w:val="F8A6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53685"/>
    <w:multiLevelType w:val="multilevel"/>
    <w:tmpl w:val="37C536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11B0A"/>
    <w:multiLevelType w:val="multilevel"/>
    <w:tmpl w:val="E632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70FBB"/>
    <w:multiLevelType w:val="multilevel"/>
    <w:tmpl w:val="67C8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6637E"/>
    <w:multiLevelType w:val="multilevel"/>
    <w:tmpl w:val="569C1B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hint="default"/>
      </w:rPr>
    </w:lvl>
  </w:abstractNum>
  <w:abstractNum w:abstractNumId="13" w15:restartNumberingAfterBreak="0">
    <w:nsid w:val="51044D5C"/>
    <w:multiLevelType w:val="multilevel"/>
    <w:tmpl w:val="F2F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A6217"/>
    <w:multiLevelType w:val="multilevel"/>
    <w:tmpl w:val="DC180FAE"/>
    <w:lvl w:ilvl="0">
      <w:start w:val="1"/>
      <w:numFmt w:val="decimal"/>
      <w:lvlText w:val="%1."/>
      <w:lvlJc w:val="left"/>
      <w:pPr>
        <w:ind w:left="732" w:hanging="372"/>
      </w:pPr>
      <w:rPr>
        <w:rFonts w:ascii="Times New Roman" w:eastAsia="Times New Roman" w:hAnsi="Times New Roman" w:cs="Times New Roman"/>
        <w:sz w:val="28"/>
        <w:szCs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2591"/>
    <w:multiLevelType w:val="hybridMultilevel"/>
    <w:tmpl w:val="EC226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66F81"/>
    <w:multiLevelType w:val="multilevel"/>
    <w:tmpl w:val="0840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620F2"/>
    <w:multiLevelType w:val="multilevel"/>
    <w:tmpl w:val="457AD8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DE86063"/>
    <w:multiLevelType w:val="multilevel"/>
    <w:tmpl w:val="DC180FAE"/>
    <w:lvl w:ilvl="0">
      <w:start w:val="1"/>
      <w:numFmt w:val="decimal"/>
      <w:lvlText w:val="%1."/>
      <w:lvlJc w:val="left"/>
      <w:pPr>
        <w:ind w:left="732" w:hanging="372"/>
      </w:pPr>
      <w:rPr>
        <w:rFonts w:ascii="Times New Roman" w:eastAsia="Times New Roman" w:hAnsi="Times New Roman" w:cs="Times New Roman"/>
        <w:sz w:val="28"/>
        <w:szCs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8B7"/>
    <w:multiLevelType w:val="hybridMultilevel"/>
    <w:tmpl w:val="2BC8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11592"/>
    <w:multiLevelType w:val="multilevel"/>
    <w:tmpl w:val="8704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0D7DB8"/>
    <w:multiLevelType w:val="multilevel"/>
    <w:tmpl w:val="91CCA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CD5F60"/>
    <w:multiLevelType w:val="multilevel"/>
    <w:tmpl w:val="783E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23ED3"/>
    <w:multiLevelType w:val="hybridMultilevel"/>
    <w:tmpl w:val="19460EB0"/>
    <w:lvl w:ilvl="0" w:tplc="DE96C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20"/>
  </w:num>
  <w:num w:numId="5">
    <w:abstractNumId w:val="13"/>
  </w:num>
  <w:num w:numId="6">
    <w:abstractNumId w:val="22"/>
  </w:num>
  <w:num w:numId="7">
    <w:abstractNumId w:val="10"/>
  </w:num>
  <w:num w:numId="8">
    <w:abstractNumId w:val="4"/>
  </w:num>
  <w:num w:numId="9">
    <w:abstractNumId w:val="16"/>
  </w:num>
  <w:num w:numId="10">
    <w:abstractNumId w:val="1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15"/>
  </w:num>
  <w:num w:numId="16">
    <w:abstractNumId w:val="19"/>
  </w:num>
  <w:num w:numId="17">
    <w:abstractNumId w:val="23"/>
  </w:num>
  <w:num w:numId="18">
    <w:abstractNumId w:val="8"/>
  </w:num>
  <w:num w:numId="19">
    <w:abstractNumId w:val="12"/>
  </w:num>
  <w:num w:numId="20">
    <w:abstractNumId w:val="3"/>
  </w:num>
  <w:num w:numId="21">
    <w:abstractNumId w:val="14"/>
  </w:num>
  <w:num w:numId="22">
    <w:abstractNumId w:val="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B3"/>
    <w:rsid w:val="0002391F"/>
    <w:rsid w:val="00024227"/>
    <w:rsid w:val="0008187F"/>
    <w:rsid w:val="000C0032"/>
    <w:rsid w:val="000D34D3"/>
    <w:rsid w:val="0010106E"/>
    <w:rsid w:val="00111FF9"/>
    <w:rsid w:val="001202F5"/>
    <w:rsid w:val="0012385B"/>
    <w:rsid w:val="0013002D"/>
    <w:rsid w:val="001375FF"/>
    <w:rsid w:val="00142361"/>
    <w:rsid w:val="00150DF3"/>
    <w:rsid w:val="001619CB"/>
    <w:rsid w:val="00162328"/>
    <w:rsid w:val="00162F2A"/>
    <w:rsid w:val="001732E1"/>
    <w:rsid w:val="00181C85"/>
    <w:rsid w:val="00196B88"/>
    <w:rsid w:val="001B19A5"/>
    <w:rsid w:val="001B4620"/>
    <w:rsid w:val="001C443F"/>
    <w:rsid w:val="001D4163"/>
    <w:rsid w:val="001F60D7"/>
    <w:rsid w:val="002053B5"/>
    <w:rsid w:val="002223CE"/>
    <w:rsid w:val="002273E6"/>
    <w:rsid w:val="00242569"/>
    <w:rsid w:val="00243525"/>
    <w:rsid w:val="002564EB"/>
    <w:rsid w:val="0028788C"/>
    <w:rsid w:val="00290D18"/>
    <w:rsid w:val="002B3683"/>
    <w:rsid w:val="002B49E4"/>
    <w:rsid w:val="002C6297"/>
    <w:rsid w:val="002D4D9D"/>
    <w:rsid w:val="002D744A"/>
    <w:rsid w:val="002E6560"/>
    <w:rsid w:val="002F0E2E"/>
    <w:rsid w:val="0030397B"/>
    <w:rsid w:val="00321977"/>
    <w:rsid w:val="00333798"/>
    <w:rsid w:val="00335CA8"/>
    <w:rsid w:val="003556FA"/>
    <w:rsid w:val="00355EB4"/>
    <w:rsid w:val="00361B1D"/>
    <w:rsid w:val="0037564F"/>
    <w:rsid w:val="003837F0"/>
    <w:rsid w:val="00386AC1"/>
    <w:rsid w:val="00392955"/>
    <w:rsid w:val="003A0F2C"/>
    <w:rsid w:val="003A5D53"/>
    <w:rsid w:val="003A6C32"/>
    <w:rsid w:val="003A77D8"/>
    <w:rsid w:val="003C4150"/>
    <w:rsid w:val="003C6BBE"/>
    <w:rsid w:val="004029D8"/>
    <w:rsid w:val="00406886"/>
    <w:rsid w:val="00421E34"/>
    <w:rsid w:val="004304F6"/>
    <w:rsid w:val="004710CB"/>
    <w:rsid w:val="00482E4D"/>
    <w:rsid w:val="0048542F"/>
    <w:rsid w:val="00487A34"/>
    <w:rsid w:val="004922B3"/>
    <w:rsid w:val="00495C89"/>
    <w:rsid w:val="004A38BB"/>
    <w:rsid w:val="004A7E52"/>
    <w:rsid w:val="004B109E"/>
    <w:rsid w:val="004C3920"/>
    <w:rsid w:val="004D378B"/>
    <w:rsid w:val="004D40CF"/>
    <w:rsid w:val="004E575B"/>
    <w:rsid w:val="004F3865"/>
    <w:rsid w:val="00527F3F"/>
    <w:rsid w:val="00537200"/>
    <w:rsid w:val="00541816"/>
    <w:rsid w:val="00554950"/>
    <w:rsid w:val="005708F5"/>
    <w:rsid w:val="00571146"/>
    <w:rsid w:val="0058720B"/>
    <w:rsid w:val="00613A65"/>
    <w:rsid w:val="0063248B"/>
    <w:rsid w:val="006362DB"/>
    <w:rsid w:val="00640235"/>
    <w:rsid w:val="006426A7"/>
    <w:rsid w:val="006527DB"/>
    <w:rsid w:val="00655088"/>
    <w:rsid w:val="00655D68"/>
    <w:rsid w:val="00687DF0"/>
    <w:rsid w:val="006B1250"/>
    <w:rsid w:val="006B572E"/>
    <w:rsid w:val="006B5EDC"/>
    <w:rsid w:val="006C71FC"/>
    <w:rsid w:val="006D4298"/>
    <w:rsid w:val="006E1BAF"/>
    <w:rsid w:val="006E2FED"/>
    <w:rsid w:val="006E5BA8"/>
    <w:rsid w:val="006F57A4"/>
    <w:rsid w:val="00715B2B"/>
    <w:rsid w:val="00740984"/>
    <w:rsid w:val="00750F2E"/>
    <w:rsid w:val="00764542"/>
    <w:rsid w:val="00771C32"/>
    <w:rsid w:val="00772993"/>
    <w:rsid w:val="007743B5"/>
    <w:rsid w:val="00774CC0"/>
    <w:rsid w:val="00784122"/>
    <w:rsid w:val="00793500"/>
    <w:rsid w:val="007C6DE9"/>
    <w:rsid w:val="007D2FB7"/>
    <w:rsid w:val="007E5F28"/>
    <w:rsid w:val="00824FD4"/>
    <w:rsid w:val="00827F6B"/>
    <w:rsid w:val="008410DE"/>
    <w:rsid w:val="00853F47"/>
    <w:rsid w:val="00864145"/>
    <w:rsid w:val="008652B9"/>
    <w:rsid w:val="008671F8"/>
    <w:rsid w:val="0087303E"/>
    <w:rsid w:val="008861AE"/>
    <w:rsid w:val="008C4234"/>
    <w:rsid w:val="008C59CA"/>
    <w:rsid w:val="008D621D"/>
    <w:rsid w:val="008E4F7C"/>
    <w:rsid w:val="008F760E"/>
    <w:rsid w:val="009179DA"/>
    <w:rsid w:val="009245BE"/>
    <w:rsid w:val="00924697"/>
    <w:rsid w:val="00931508"/>
    <w:rsid w:val="00932B9E"/>
    <w:rsid w:val="00940C7D"/>
    <w:rsid w:val="009473BF"/>
    <w:rsid w:val="009632AA"/>
    <w:rsid w:val="009837B0"/>
    <w:rsid w:val="009B6F4B"/>
    <w:rsid w:val="009C4855"/>
    <w:rsid w:val="009D5B6C"/>
    <w:rsid w:val="009D7470"/>
    <w:rsid w:val="009D7BA9"/>
    <w:rsid w:val="009F0EE1"/>
    <w:rsid w:val="009F6BC7"/>
    <w:rsid w:val="00A06909"/>
    <w:rsid w:val="00A17E0A"/>
    <w:rsid w:val="00A17F63"/>
    <w:rsid w:val="00A20E64"/>
    <w:rsid w:val="00A47575"/>
    <w:rsid w:val="00A51D15"/>
    <w:rsid w:val="00A835A5"/>
    <w:rsid w:val="00AC4185"/>
    <w:rsid w:val="00AC5D6C"/>
    <w:rsid w:val="00AD3C06"/>
    <w:rsid w:val="00AF0E0F"/>
    <w:rsid w:val="00AF384B"/>
    <w:rsid w:val="00B016B5"/>
    <w:rsid w:val="00B11E3A"/>
    <w:rsid w:val="00B15FBE"/>
    <w:rsid w:val="00B16B1F"/>
    <w:rsid w:val="00B516D0"/>
    <w:rsid w:val="00B72726"/>
    <w:rsid w:val="00B735FB"/>
    <w:rsid w:val="00B93C50"/>
    <w:rsid w:val="00BA3488"/>
    <w:rsid w:val="00BA459E"/>
    <w:rsid w:val="00BB247B"/>
    <w:rsid w:val="00BC0819"/>
    <w:rsid w:val="00BC77E4"/>
    <w:rsid w:val="00BD6105"/>
    <w:rsid w:val="00C05D2A"/>
    <w:rsid w:val="00C34E58"/>
    <w:rsid w:val="00C52F5D"/>
    <w:rsid w:val="00CD6811"/>
    <w:rsid w:val="00CE19EF"/>
    <w:rsid w:val="00CF6804"/>
    <w:rsid w:val="00D17886"/>
    <w:rsid w:val="00D2140C"/>
    <w:rsid w:val="00D567DA"/>
    <w:rsid w:val="00DB03B9"/>
    <w:rsid w:val="00DB7AB3"/>
    <w:rsid w:val="00DC32E9"/>
    <w:rsid w:val="00DD735B"/>
    <w:rsid w:val="00E11930"/>
    <w:rsid w:val="00E33EEF"/>
    <w:rsid w:val="00E358E4"/>
    <w:rsid w:val="00E40E71"/>
    <w:rsid w:val="00E5410B"/>
    <w:rsid w:val="00E67AC0"/>
    <w:rsid w:val="00E84490"/>
    <w:rsid w:val="00E9088E"/>
    <w:rsid w:val="00E97C06"/>
    <w:rsid w:val="00EC3CCE"/>
    <w:rsid w:val="00ED0EC5"/>
    <w:rsid w:val="00EE4F90"/>
    <w:rsid w:val="00EF6888"/>
    <w:rsid w:val="00F24BB3"/>
    <w:rsid w:val="00F531BC"/>
    <w:rsid w:val="00F535E3"/>
    <w:rsid w:val="00F54ECB"/>
    <w:rsid w:val="00F57BCB"/>
    <w:rsid w:val="00F95F11"/>
    <w:rsid w:val="00FA0944"/>
    <w:rsid w:val="00FA4410"/>
    <w:rsid w:val="00FC4E00"/>
    <w:rsid w:val="00FD52AF"/>
    <w:rsid w:val="00FE3BAF"/>
    <w:rsid w:val="00FF7854"/>
    <w:rsid w:val="1367231E"/>
    <w:rsid w:val="4361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64B3"/>
  <w15:docId w15:val="{71580C46-F50A-437D-B662-B9ECF73E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A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Pr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basedOn w:val="a0"/>
    <w:link w:val="ab"/>
    <w:uiPriority w:val="99"/>
  </w:style>
  <w:style w:type="character" w:customStyle="1" w:styleId="40">
    <w:name w:val="Заголовок 4 Знак"/>
    <w:basedOn w:val="a0"/>
    <w:link w:val="4"/>
    <w:uiPriority w:val="9"/>
    <w:semiHidden/>
    <w:rsid w:val="00613A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styleId="ae">
    <w:name w:val="Strong"/>
    <w:basedOn w:val="a0"/>
    <w:uiPriority w:val="22"/>
    <w:qFormat/>
    <w:rsid w:val="00613A65"/>
    <w:rPr>
      <w:b/>
      <w:bCs/>
    </w:rPr>
  </w:style>
  <w:style w:type="paragraph" w:styleId="af">
    <w:name w:val="Normal (Web)"/>
    <w:basedOn w:val="a"/>
    <w:uiPriority w:val="99"/>
    <w:semiHidden/>
    <w:unhideWhenUsed/>
    <w:rsid w:val="0061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33379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3379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3379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3379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33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EAD2-0C52-4AE6-8033-1D330BB8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Баунов</dc:creator>
  <cp:lastModifiedBy>Крошка Дмитрий Владимирович</cp:lastModifiedBy>
  <cp:revision>20</cp:revision>
  <cp:lastPrinted>2023-09-21T05:51:00Z</cp:lastPrinted>
  <dcterms:created xsi:type="dcterms:W3CDTF">2025-11-13T14:55:00Z</dcterms:created>
  <dcterms:modified xsi:type="dcterms:W3CDTF">2025-11-25T12:21:00Z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269B065DB17040E6912FF7380438ACB1_13</vt:lpwstr>
  </property>
</Properties>
</file>