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6D372" w14:textId="77777777" w:rsidR="001C3969" w:rsidRDefault="001C3969" w:rsidP="001C3969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13690454"/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14:paraId="052A7F2E" w14:textId="77777777" w:rsidR="001C3969" w:rsidRDefault="001C3969" w:rsidP="001C3969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врач </w:t>
      </w:r>
    </w:p>
    <w:p w14:paraId="4A5DB51E" w14:textId="77777777" w:rsidR="001C3969" w:rsidRDefault="001C3969" w:rsidP="001C3969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«Городская поликлиника 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7FA1C97" w14:textId="77777777" w:rsidR="001C3969" w:rsidRDefault="001C3969" w:rsidP="001C3969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127746B" w14:textId="77777777" w:rsidR="001C3969" w:rsidRPr="00502A30" w:rsidRDefault="001C3969" w:rsidP="001C3969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«__»_______________2025г.</w:t>
      </w:r>
    </w:p>
    <w:p w14:paraId="3B231470" w14:textId="7B6D75A2" w:rsidR="00350B17" w:rsidRPr="00350B17" w:rsidRDefault="00350B17" w:rsidP="00350B17">
      <w:pPr>
        <w:spacing w:after="0" w:line="256" w:lineRule="auto"/>
        <w:jc w:val="right"/>
        <w:rPr>
          <w:rFonts w:ascii="Times New Roman" w:eastAsia="Calibri" w:hAnsi="Times New Roman" w:cs="Times New Roman"/>
          <w:sz w:val="28"/>
        </w:rPr>
      </w:pPr>
      <w:bookmarkStart w:id="1" w:name="_GoBack"/>
      <w:bookmarkEnd w:id="0"/>
      <w:bookmarkEnd w:id="1"/>
    </w:p>
    <w:p w14:paraId="4BD3E09B" w14:textId="77777777" w:rsidR="00350B17" w:rsidRDefault="00350B17" w:rsidP="008626D8">
      <w:pPr>
        <w:jc w:val="center"/>
        <w:rPr>
          <w:rFonts w:ascii="Times New Roman" w:hAnsi="Times New Roman" w:cs="Times New Roman"/>
          <w:b/>
          <w:sz w:val="28"/>
        </w:rPr>
      </w:pPr>
    </w:p>
    <w:p w14:paraId="1A5C84EF" w14:textId="77777777" w:rsidR="00D0236C" w:rsidRDefault="008626D8" w:rsidP="008626D8">
      <w:pPr>
        <w:jc w:val="center"/>
        <w:rPr>
          <w:rFonts w:ascii="Times New Roman" w:hAnsi="Times New Roman" w:cs="Times New Roman"/>
          <w:b/>
          <w:sz w:val="28"/>
        </w:rPr>
      </w:pPr>
      <w:r w:rsidRPr="008626D8">
        <w:rPr>
          <w:rFonts w:ascii="Times New Roman" w:hAnsi="Times New Roman" w:cs="Times New Roman"/>
          <w:b/>
          <w:sz w:val="28"/>
        </w:rPr>
        <w:t xml:space="preserve">Алгоритм </w:t>
      </w:r>
    </w:p>
    <w:p w14:paraId="6A648A81" w14:textId="77777777" w:rsidR="00890144" w:rsidRPr="008626D8" w:rsidRDefault="008626D8" w:rsidP="008626D8">
      <w:pPr>
        <w:jc w:val="center"/>
        <w:rPr>
          <w:rFonts w:ascii="Times New Roman" w:hAnsi="Times New Roman" w:cs="Times New Roman"/>
          <w:b/>
          <w:sz w:val="28"/>
        </w:rPr>
      </w:pPr>
      <w:r w:rsidRPr="008626D8">
        <w:rPr>
          <w:rFonts w:ascii="Times New Roman" w:hAnsi="Times New Roman" w:cs="Times New Roman"/>
          <w:b/>
          <w:sz w:val="28"/>
        </w:rPr>
        <w:t xml:space="preserve">действий </w:t>
      </w:r>
      <w:r w:rsidR="009F7ED3">
        <w:rPr>
          <w:rFonts w:ascii="Times New Roman" w:hAnsi="Times New Roman" w:cs="Times New Roman"/>
          <w:b/>
          <w:sz w:val="28"/>
        </w:rPr>
        <w:t>оператора</w:t>
      </w:r>
      <w:r w:rsidRPr="008626D8">
        <w:rPr>
          <w:rFonts w:ascii="Times New Roman" w:hAnsi="Times New Roman" w:cs="Times New Roman"/>
          <w:b/>
          <w:sz w:val="28"/>
        </w:rPr>
        <w:t xml:space="preserve"> при организации </w:t>
      </w:r>
      <w:r w:rsidR="00D0236C">
        <w:rPr>
          <w:rFonts w:ascii="Times New Roman" w:hAnsi="Times New Roman" w:cs="Times New Roman"/>
          <w:b/>
          <w:sz w:val="28"/>
        </w:rPr>
        <w:t>приглашения пациентов на диспансерное наблюдение</w:t>
      </w:r>
    </w:p>
    <w:p w14:paraId="2E227438" w14:textId="77777777" w:rsidR="008626D8" w:rsidRDefault="008626D8" w:rsidP="00D0236C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8626D8" w14:paraId="1B8DEF4E" w14:textId="77777777" w:rsidTr="009F7ED3">
        <w:tc>
          <w:tcPr>
            <w:tcW w:w="2122" w:type="dxa"/>
          </w:tcPr>
          <w:p w14:paraId="7AD15DC2" w14:textId="77777777" w:rsidR="008626D8" w:rsidRDefault="008626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Период </w:t>
            </w:r>
          </w:p>
        </w:tc>
        <w:tc>
          <w:tcPr>
            <w:tcW w:w="7223" w:type="dxa"/>
          </w:tcPr>
          <w:p w14:paraId="4D06DE60" w14:textId="77777777" w:rsidR="008626D8" w:rsidRDefault="008626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Действия</w:t>
            </w:r>
          </w:p>
        </w:tc>
      </w:tr>
      <w:tr w:rsidR="008626D8" w14:paraId="71268F8C" w14:textId="77777777" w:rsidTr="009F7ED3">
        <w:tc>
          <w:tcPr>
            <w:tcW w:w="2122" w:type="dxa"/>
          </w:tcPr>
          <w:p w14:paraId="2F22426D" w14:textId="77777777" w:rsidR="008626D8" w:rsidRDefault="009F7ED3" w:rsidP="008626D8">
            <w:pPr>
              <w:rPr>
                <w:rFonts w:ascii="Times New Roman" w:hAnsi="Times New Roman" w:cs="Times New Roman"/>
                <w:sz w:val="28"/>
              </w:rPr>
            </w:pPr>
            <w:r w:rsidRPr="009F7ED3">
              <w:rPr>
                <w:rFonts w:ascii="Times New Roman" w:hAnsi="Times New Roman" w:cs="Times New Roman"/>
                <w:sz w:val="28"/>
              </w:rPr>
              <w:t>ежемесячно, 26-30 числа</w:t>
            </w:r>
          </w:p>
        </w:tc>
        <w:tc>
          <w:tcPr>
            <w:tcW w:w="7223" w:type="dxa"/>
          </w:tcPr>
          <w:p w14:paraId="505B2730" w14:textId="77777777" w:rsidR="009F7ED3" w:rsidRPr="009F7ED3" w:rsidRDefault="009F7ED3" w:rsidP="00CF333A">
            <w:pPr>
              <w:pStyle w:val="a6"/>
              <w:numPr>
                <w:ilvl w:val="0"/>
                <w:numId w:val="1"/>
              </w:numPr>
              <w:ind w:left="0" w:firstLine="331"/>
              <w:rPr>
                <w:rFonts w:eastAsiaTheme="minorEastAsia"/>
                <w:sz w:val="28"/>
              </w:rPr>
            </w:pPr>
            <w:r w:rsidRPr="009F7ED3">
              <w:rPr>
                <w:rFonts w:eastAsiaTheme="minorEastAsia"/>
                <w:sz w:val="28"/>
              </w:rPr>
              <w:t>Совершить звонок пациенту используя речевой модуль «Приглашение пациента на диспансерное наблюдение»</w:t>
            </w:r>
          </w:p>
          <w:p w14:paraId="53FB433D" w14:textId="77777777" w:rsidR="009F7ED3" w:rsidRPr="009F7ED3" w:rsidRDefault="009F7ED3" w:rsidP="00CF333A">
            <w:pPr>
              <w:pStyle w:val="a6"/>
              <w:numPr>
                <w:ilvl w:val="0"/>
                <w:numId w:val="1"/>
              </w:numPr>
              <w:ind w:left="0" w:firstLine="331"/>
              <w:rPr>
                <w:rFonts w:eastAsiaTheme="minorEastAsia"/>
                <w:sz w:val="28"/>
              </w:rPr>
            </w:pPr>
            <w:r w:rsidRPr="009F7ED3">
              <w:rPr>
                <w:rFonts w:eastAsiaTheme="minorEastAsia"/>
                <w:sz w:val="28"/>
              </w:rPr>
              <w:t xml:space="preserve">Записать в МИС пациента на первый </w:t>
            </w:r>
            <w:proofErr w:type="spellStart"/>
            <w:r w:rsidRPr="009F7ED3">
              <w:rPr>
                <w:rFonts w:eastAsiaTheme="minorEastAsia"/>
                <w:sz w:val="28"/>
              </w:rPr>
              <w:t>прием</w:t>
            </w:r>
            <w:proofErr w:type="spellEnd"/>
            <w:r w:rsidRPr="009F7ED3">
              <w:rPr>
                <w:rFonts w:eastAsiaTheme="minorEastAsia"/>
                <w:sz w:val="28"/>
              </w:rPr>
              <w:t xml:space="preserve"> к врачу-терапевту по ДН</w:t>
            </w:r>
          </w:p>
          <w:p w14:paraId="694F5D17" w14:textId="77777777" w:rsidR="009F7ED3" w:rsidRPr="009F7ED3" w:rsidRDefault="009F7ED3" w:rsidP="00CF333A">
            <w:pPr>
              <w:pStyle w:val="a6"/>
              <w:numPr>
                <w:ilvl w:val="0"/>
                <w:numId w:val="1"/>
              </w:numPr>
              <w:ind w:left="0" w:firstLine="331"/>
              <w:rPr>
                <w:rFonts w:eastAsiaTheme="minorEastAsia"/>
                <w:sz w:val="28"/>
              </w:rPr>
            </w:pPr>
            <w:r w:rsidRPr="009F7ED3">
              <w:rPr>
                <w:rFonts w:eastAsiaTheme="minorEastAsia"/>
                <w:sz w:val="28"/>
              </w:rPr>
              <w:t>Сделать отметку о записи пациента в списке</w:t>
            </w:r>
          </w:p>
          <w:p w14:paraId="24B324B5" w14:textId="77777777" w:rsidR="009F7ED3" w:rsidRPr="009F7ED3" w:rsidRDefault="009F7ED3" w:rsidP="00CF333A">
            <w:pPr>
              <w:pStyle w:val="a6"/>
              <w:numPr>
                <w:ilvl w:val="0"/>
                <w:numId w:val="1"/>
              </w:numPr>
              <w:ind w:left="0" w:firstLine="331"/>
              <w:rPr>
                <w:rFonts w:eastAsiaTheme="minorEastAsia"/>
                <w:sz w:val="28"/>
              </w:rPr>
            </w:pPr>
            <w:r w:rsidRPr="009F7ED3">
              <w:rPr>
                <w:rFonts w:eastAsiaTheme="minorEastAsia"/>
                <w:sz w:val="28"/>
              </w:rPr>
              <w:t xml:space="preserve">Если пациент </w:t>
            </w:r>
            <w:r w:rsidR="00F8699A" w:rsidRPr="009F7ED3">
              <w:rPr>
                <w:rFonts w:eastAsiaTheme="minorEastAsia"/>
                <w:sz w:val="28"/>
              </w:rPr>
              <w:t>не может в настоящее время определить,</w:t>
            </w:r>
            <w:r w:rsidRPr="009F7ED3">
              <w:rPr>
                <w:rFonts w:eastAsiaTheme="minorEastAsia"/>
                <w:sz w:val="28"/>
              </w:rPr>
              <w:t xml:space="preserve"> временя визита, информировать его о вариантах самостоятельной записи на </w:t>
            </w:r>
            <w:proofErr w:type="spellStart"/>
            <w:r w:rsidRPr="009F7ED3">
              <w:rPr>
                <w:rFonts w:eastAsiaTheme="minorEastAsia"/>
                <w:sz w:val="28"/>
              </w:rPr>
              <w:t>прием</w:t>
            </w:r>
            <w:proofErr w:type="spellEnd"/>
          </w:p>
          <w:p w14:paraId="0793F612" w14:textId="77777777" w:rsidR="009F7ED3" w:rsidRPr="009F7ED3" w:rsidRDefault="009F7ED3" w:rsidP="00CF333A">
            <w:pPr>
              <w:pStyle w:val="a6"/>
              <w:numPr>
                <w:ilvl w:val="0"/>
                <w:numId w:val="1"/>
              </w:numPr>
              <w:ind w:left="0" w:firstLine="331"/>
              <w:rPr>
                <w:rFonts w:eastAsiaTheme="minorEastAsia"/>
                <w:sz w:val="28"/>
              </w:rPr>
            </w:pPr>
            <w:r w:rsidRPr="009F7ED3">
              <w:rPr>
                <w:rFonts w:eastAsiaTheme="minorEastAsia"/>
                <w:sz w:val="28"/>
              </w:rPr>
              <w:t>Если до пациента не дозвонились или пациент отказался от записи сделать отметку в МИС / таблице Excel (варианты:</w:t>
            </w:r>
            <w:r>
              <w:t xml:space="preserve"> </w:t>
            </w:r>
            <w:r w:rsidRPr="009F7ED3">
              <w:rPr>
                <w:rFonts w:eastAsiaTheme="minorEastAsia"/>
                <w:sz w:val="28"/>
              </w:rPr>
              <w:t>нет ответа на звонок, пациент не может в предложенные даты, пациент отказывается от проведения ДН, пациент не проживает по месту прикрепления и др.)</w:t>
            </w:r>
          </w:p>
          <w:p w14:paraId="5253BA80" w14:textId="77777777" w:rsidR="008626D8" w:rsidRPr="00E94FB3" w:rsidRDefault="009F7ED3" w:rsidP="00CF333A">
            <w:pPr>
              <w:pStyle w:val="a6"/>
              <w:numPr>
                <w:ilvl w:val="0"/>
                <w:numId w:val="1"/>
              </w:numPr>
              <w:ind w:left="0" w:firstLine="331"/>
              <w:rPr>
                <w:rFonts w:eastAsiaTheme="minorEastAsia"/>
                <w:sz w:val="28"/>
              </w:rPr>
            </w:pPr>
            <w:r w:rsidRPr="009F7ED3">
              <w:rPr>
                <w:rFonts w:eastAsiaTheme="minorEastAsia"/>
                <w:sz w:val="28"/>
              </w:rPr>
              <w:t>Передать старшей медсестре список пациентов с отметками о результатах звонка</w:t>
            </w:r>
          </w:p>
        </w:tc>
      </w:tr>
    </w:tbl>
    <w:p w14:paraId="6F5DDFE6" w14:textId="77777777" w:rsidR="008626D8" w:rsidRPr="008626D8" w:rsidRDefault="008626D8">
      <w:pPr>
        <w:rPr>
          <w:rFonts w:ascii="Times New Roman" w:hAnsi="Times New Roman" w:cs="Times New Roman"/>
          <w:sz w:val="28"/>
        </w:rPr>
      </w:pPr>
    </w:p>
    <w:sectPr w:rsidR="008626D8" w:rsidRPr="00862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43042"/>
    <w:multiLevelType w:val="multilevel"/>
    <w:tmpl w:val="FCBC5784"/>
    <w:lvl w:ilvl="0">
      <w:start w:val="1"/>
      <w:numFmt w:val="decimal"/>
      <w:lvlText w:val="%1."/>
      <w:lvlJc w:val="left"/>
      <w:pPr>
        <w:tabs>
          <w:tab w:val="num" w:pos="0"/>
        </w:tabs>
        <w:ind w:left="69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3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5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7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9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1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3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5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972"/>
    <w:rsid w:val="001C3969"/>
    <w:rsid w:val="00350B17"/>
    <w:rsid w:val="008626D8"/>
    <w:rsid w:val="00890144"/>
    <w:rsid w:val="009F7ED3"/>
    <w:rsid w:val="00C15972"/>
    <w:rsid w:val="00CF333A"/>
    <w:rsid w:val="00D0236C"/>
    <w:rsid w:val="00E94FB3"/>
    <w:rsid w:val="00F35B54"/>
    <w:rsid w:val="00F8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DF51"/>
  <w15:docId w15:val="{53B061B8-5EA0-48DF-9ACC-D094B27B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2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626D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626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99"/>
    <w:qFormat/>
    <w:rsid w:val="008626D8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Панфилова</dc:creator>
  <cp:keywords/>
  <dc:description/>
  <cp:lastModifiedBy>Минигулов Сергей Рамисович</cp:lastModifiedBy>
  <cp:revision>8</cp:revision>
  <cp:lastPrinted>2025-10-22T16:14:00Z</cp:lastPrinted>
  <dcterms:created xsi:type="dcterms:W3CDTF">2025-10-09T21:56:00Z</dcterms:created>
  <dcterms:modified xsi:type="dcterms:W3CDTF">2025-11-11T06:09:00Z</dcterms:modified>
</cp:coreProperties>
</file>